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0699C641"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Cùng với nang tuyến bã, u mỡ là u lành thường gặp nhất ở mô mềm. U thường gặp dưới da, nhưng cũng có thể dưới cân hoặc trong cơ. U thường chỉ có một, nhưng cũng có thể có nhiều u; nếu có nhiều u, vị trí thường gặp là dưới da bụng hoặc mặt trong đùi, cẳng tay.</w:t>
      </w:r>
    </w:p>
    <w:p w14:paraId="54575DD0"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U mỡ cũng có thể gặp trong ổ bụng, sau phúc mạc, trong nội tạng (đại tràng, ruột non, thực quản, tim, …)</w:t>
      </w:r>
    </w:p>
    <w:p w14:paraId="7CB63E72" w14:textId="6F26656E"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Không thể điều trị khỏi bằng thuốc, muốn hết u chỉ có thể phẫu thuật cắt trọn.</w:t>
      </w:r>
    </w:p>
    <w:p w14:paraId="56043183" w14:textId="0E3E2DB8" w:rsidR="00283A17" w:rsidRPr="00874F59" w:rsidRDefault="00353AF2" w:rsidP="00283A17">
      <w:pPr>
        <w:pStyle w:val="ListParagraph"/>
        <w:numPr>
          <w:ilvl w:val="0"/>
          <w:numId w:val="29"/>
        </w:numPr>
        <w:spacing w:before="120" w:after="0" w:line="360" w:lineRule="auto"/>
        <w:ind w:left="426"/>
        <w:jc w:val="both"/>
        <w:rPr>
          <w:b/>
          <w:bCs/>
          <w:sz w:val="28"/>
          <w:szCs w:val="28"/>
        </w:rPr>
      </w:pPr>
      <w:r w:rsidRPr="00874F59">
        <w:rPr>
          <w:b/>
          <w:bCs/>
          <w:sz w:val="28"/>
          <w:szCs w:val="28"/>
        </w:rPr>
        <w:t>NGUYÊN NHÂN</w:t>
      </w:r>
      <w:r w:rsidR="00874F59">
        <w:rPr>
          <w:b/>
          <w:bCs/>
          <w:sz w:val="28"/>
          <w:szCs w:val="28"/>
        </w:rPr>
        <w:t xml:space="preserve"> (N/A)</w:t>
      </w:r>
      <w:bookmarkStart w:id="0" w:name="_GoBack"/>
      <w:bookmarkEnd w:id="0"/>
    </w:p>
    <w:p w14:paraId="42713DF4" w14:textId="6F387B40"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16E1ED88" w14:textId="660C78A6" w:rsidR="00283A17" w:rsidRPr="00283A17" w:rsidRDefault="00283A17" w:rsidP="00283A17">
      <w:pPr>
        <w:pStyle w:val="ListParagraph"/>
        <w:numPr>
          <w:ilvl w:val="1"/>
          <w:numId w:val="29"/>
        </w:numPr>
        <w:spacing w:after="200" w:line="360" w:lineRule="auto"/>
        <w:ind w:left="709"/>
        <w:jc w:val="both"/>
        <w:rPr>
          <w:rFonts w:cs="Times New Roman"/>
          <w:b/>
          <w:sz w:val="26"/>
          <w:szCs w:val="26"/>
          <w:lang w:val="it-IT"/>
        </w:rPr>
      </w:pPr>
      <w:r>
        <w:rPr>
          <w:rFonts w:cs="Times New Roman"/>
          <w:b/>
          <w:sz w:val="26"/>
          <w:szCs w:val="26"/>
          <w:lang w:val="it-IT"/>
        </w:rPr>
        <w:t xml:space="preserve"> </w:t>
      </w:r>
      <w:r w:rsidRPr="00283A17">
        <w:rPr>
          <w:rFonts w:cs="Times New Roman"/>
          <w:b/>
          <w:sz w:val="26"/>
          <w:szCs w:val="26"/>
          <w:lang w:val="it-IT"/>
        </w:rPr>
        <w:t>Khám lâm sàng</w:t>
      </w:r>
      <w:r>
        <w:rPr>
          <w:rFonts w:cs="Times New Roman"/>
          <w:b/>
          <w:sz w:val="26"/>
          <w:szCs w:val="26"/>
          <w:lang w:val="it-IT"/>
        </w:rPr>
        <w:t>.</w:t>
      </w:r>
    </w:p>
    <w:p w14:paraId="746227A9" w14:textId="77777777" w:rsidR="00283A17" w:rsidRPr="00283A17" w:rsidRDefault="00283A17" w:rsidP="00283A17">
      <w:pPr>
        <w:pStyle w:val="ListParagraph"/>
        <w:numPr>
          <w:ilvl w:val="0"/>
          <w:numId w:val="36"/>
        </w:numPr>
        <w:spacing w:after="0" w:line="360" w:lineRule="auto"/>
        <w:ind w:left="540" w:hanging="540"/>
        <w:jc w:val="both"/>
        <w:rPr>
          <w:rFonts w:cs="Times New Roman"/>
          <w:b/>
          <w:i/>
          <w:sz w:val="26"/>
          <w:szCs w:val="26"/>
          <w:lang w:val="it-IT"/>
        </w:rPr>
      </w:pPr>
      <w:r w:rsidRPr="00283A17">
        <w:rPr>
          <w:rFonts w:cs="Times New Roman"/>
          <w:b/>
          <w:i/>
          <w:sz w:val="26"/>
          <w:szCs w:val="26"/>
          <w:lang w:val="it-IT"/>
        </w:rPr>
        <w:t xml:space="preserve">Bệnh sử: </w:t>
      </w:r>
    </w:p>
    <w:p w14:paraId="74987381"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U mỡ thường được phát hiện tình cờ ở bất cứ lứa tuổi nào. U lớn chậm, không đau hoặc đau ít khi đè ấn.</w:t>
      </w:r>
    </w:p>
    <w:p w14:paraId="17941879" w14:textId="77777777" w:rsidR="00283A17" w:rsidRPr="00283A17" w:rsidRDefault="00283A17" w:rsidP="00283A17">
      <w:pPr>
        <w:pStyle w:val="ListParagraph"/>
        <w:numPr>
          <w:ilvl w:val="0"/>
          <w:numId w:val="36"/>
        </w:numPr>
        <w:spacing w:after="0" w:line="360" w:lineRule="auto"/>
        <w:ind w:left="540" w:hanging="540"/>
        <w:jc w:val="both"/>
        <w:rPr>
          <w:rFonts w:cs="Times New Roman"/>
          <w:b/>
          <w:i/>
          <w:sz w:val="26"/>
          <w:szCs w:val="26"/>
          <w:lang w:val="it-IT"/>
        </w:rPr>
      </w:pPr>
      <w:r w:rsidRPr="00283A17">
        <w:rPr>
          <w:rFonts w:cs="Times New Roman"/>
          <w:b/>
          <w:i/>
          <w:sz w:val="26"/>
          <w:szCs w:val="26"/>
          <w:lang w:val="it-IT"/>
        </w:rPr>
        <w:t>Khám thực thể:</w:t>
      </w:r>
    </w:p>
    <w:p w14:paraId="277B9022"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U có giới hạn rõ nếu nằm nông dưới da, mật độ chắc, không đau hoặc đau ít khi sờ nắn. Nếu u nằm dưới cân hoặc trong cơ, giới hạn cũng vẫn khá rõ, bờ trơn láng. Các u mỡ thường đa dạng về kích thước, nhưng hiếm khi lớn hơn 10cm.</w:t>
      </w:r>
    </w:p>
    <w:p w14:paraId="4A552857" w14:textId="77777777" w:rsidR="00283A17" w:rsidRPr="00283A17" w:rsidRDefault="00283A17" w:rsidP="00283A17">
      <w:pPr>
        <w:pStyle w:val="ListParagraph"/>
        <w:spacing w:after="200" w:line="240" w:lineRule="auto"/>
        <w:ind w:left="539"/>
        <w:jc w:val="both"/>
        <w:rPr>
          <w:rFonts w:cs="Times New Roman"/>
          <w:sz w:val="26"/>
          <w:szCs w:val="26"/>
          <w:lang w:val="it-IT"/>
        </w:rPr>
      </w:pPr>
    </w:p>
    <w:p w14:paraId="3FF97017" w14:textId="77777777" w:rsidR="00283A17" w:rsidRPr="00283A17" w:rsidRDefault="00283A17" w:rsidP="00283A17">
      <w:pPr>
        <w:pStyle w:val="ListParagraph"/>
        <w:numPr>
          <w:ilvl w:val="1"/>
          <w:numId w:val="29"/>
        </w:numPr>
        <w:spacing w:after="200" w:line="360" w:lineRule="auto"/>
        <w:ind w:left="709"/>
        <w:jc w:val="both"/>
        <w:rPr>
          <w:rFonts w:cs="Times New Roman"/>
          <w:b/>
          <w:sz w:val="26"/>
          <w:szCs w:val="26"/>
          <w:lang w:val="it-IT"/>
        </w:rPr>
      </w:pPr>
      <w:r w:rsidRPr="00283A17">
        <w:rPr>
          <w:rFonts w:cs="Times New Roman"/>
          <w:b/>
          <w:sz w:val="26"/>
          <w:szCs w:val="26"/>
          <w:lang w:val="it-IT"/>
        </w:rPr>
        <w:t xml:space="preserve"> Các phương tiện chẩn đoán:</w:t>
      </w:r>
    </w:p>
    <w:p w14:paraId="5F4DFE11" w14:textId="77777777" w:rsidR="00283A17" w:rsidRPr="00283A17" w:rsidRDefault="00283A17" w:rsidP="00283A17">
      <w:pPr>
        <w:pStyle w:val="ListParagraph"/>
        <w:spacing w:after="0" w:line="360" w:lineRule="auto"/>
        <w:ind w:left="540"/>
        <w:jc w:val="both"/>
        <w:rPr>
          <w:rFonts w:cs="Times New Roman"/>
          <w:b/>
          <w:i/>
          <w:sz w:val="26"/>
          <w:szCs w:val="26"/>
          <w:lang w:val="it-IT"/>
        </w:rPr>
      </w:pPr>
      <w:r w:rsidRPr="00283A17">
        <w:rPr>
          <w:rFonts w:cs="Times New Roman"/>
          <w:b/>
          <w:i/>
          <w:sz w:val="26"/>
          <w:szCs w:val="26"/>
          <w:lang w:val="it-IT"/>
        </w:rPr>
        <w:t>Siêu âm phần mềm:</w:t>
      </w:r>
    </w:p>
    <w:p w14:paraId="256ED166" w14:textId="4374EE8B"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Siêu âm phần mềm là phương tiện chẩn đoán hình ảnh quan trọng. Siêu âm cho biết khối u không phải là nang, giới hạn rõ. Trên siêu âm, u mỡ thường hơi tăng âm so với mô mỡ kế cận, tuy nhiên cũng có thể đồng âm hoặc giảm âm, tùy thuộc vào số lượng mô liên kết và các giao diện phản hồi khác bên trong bướu. Hầu hết các u mỡ không có mạch máu trên siêu âm Doppler, đặc điểm này cho thấy nó là một khối lành tính. U mỡ dưới da thường có thể ép xẹp khi đè ép đầu dò nhưng u mỡ nằm sâu thì có thể không ép xẹp được.</w:t>
      </w:r>
      <w:r w:rsidRPr="00283A17">
        <w:rPr>
          <w:sz w:val="26"/>
          <w:szCs w:val="26"/>
        </w:rPr>
        <w:br/>
      </w:r>
      <w:r w:rsidRPr="00283A17">
        <w:t xml:space="preserve">Chỉ những u mỡ to &gt;15cm ở đùi hoặc trong ổ bụng hay sau phúc mạc mới cần phải chụp MRI </w:t>
      </w:r>
      <w:r w:rsidRPr="00283A17">
        <w:lastRenderedPageBreak/>
        <w:t>đùi hoặc bụng để chẩn đoán phân biệt với một sarcôm phần mềm</w:t>
      </w:r>
      <w:r w:rsidRPr="00283A17">
        <w:rPr>
          <w:sz w:val="26"/>
          <w:szCs w:val="26"/>
        </w:rPr>
        <w:t>. U mỡ trong nội tạng chỉ có thể chẩn đoán nhờ chụp CT hoặc MRI.</w:t>
      </w:r>
    </w:p>
    <w:p w14:paraId="27640DA6"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 xml:space="preserve">Nếu lâm sàng và siêu âm phần mềm nghĩ đến u mỡ thì không cần phải chọc hút làm tế bào học hoặc sinh thiết. </w:t>
      </w:r>
    </w:p>
    <w:p w14:paraId="446C59BE" w14:textId="77777777" w:rsidR="00283A17" w:rsidRPr="00283A17" w:rsidRDefault="00283A17" w:rsidP="00283A17">
      <w:pPr>
        <w:pStyle w:val="ListParagraph"/>
        <w:spacing w:after="0" w:line="240" w:lineRule="auto"/>
        <w:ind w:left="540"/>
        <w:jc w:val="both"/>
        <w:rPr>
          <w:rFonts w:cs="Times New Roman"/>
          <w:sz w:val="26"/>
          <w:szCs w:val="26"/>
          <w:lang w:val="it-IT"/>
        </w:rPr>
      </w:pPr>
    </w:p>
    <w:p w14:paraId="0BBBAFF5" w14:textId="77777777" w:rsidR="00283A17" w:rsidRPr="00283A17" w:rsidRDefault="00283A17" w:rsidP="00283A17">
      <w:pPr>
        <w:pStyle w:val="ListParagraph"/>
        <w:numPr>
          <w:ilvl w:val="1"/>
          <w:numId w:val="29"/>
        </w:numPr>
        <w:spacing w:after="0" w:line="360" w:lineRule="auto"/>
        <w:ind w:left="709"/>
        <w:jc w:val="both"/>
        <w:rPr>
          <w:rFonts w:cs="Times New Roman"/>
          <w:b/>
          <w:sz w:val="26"/>
          <w:szCs w:val="26"/>
          <w:lang w:val="it-IT"/>
        </w:rPr>
      </w:pPr>
      <w:r w:rsidRPr="00283A17">
        <w:rPr>
          <w:rFonts w:cs="Times New Roman"/>
          <w:b/>
          <w:sz w:val="26"/>
          <w:szCs w:val="26"/>
          <w:lang w:val="it-IT"/>
        </w:rPr>
        <w:t xml:space="preserve"> Chẩn đoán xác định:</w:t>
      </w:r>
    </w:p>
    <w:p w14:paraId="2BB12E96" w14:textId="1C56F812"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 xml:space="preserve">Dựa vào lâm sàng và siêu âm phần mềm. </w:t>
      </w:r>
    </w:p>
    <w:p w14:paraId="475500D1" w14:textId="77777777" w:rsidR="00283A17" w:rsidRPr="00283A17" w:rsidRDefault="00283A17" w:rsidP="00283A17">
      <w:pPr>
        <w:pStyle w:val="ListParagraph"/>
        <w:numPr>
          <w:ilvl w:val="1"/>
          <w:numId w:val="29"/>
        </w:numPr>
        <w:spacing w:after="0" w:line="360" w:lineRule="auto"/>
        <w:ind w:left="709"/>
        <w:jc w:val="both"/>
        <w:rPr>
          <w:rFonts w:cs="Times New Roman"/>
          <w:b/>
          <w:sz w:val="26"/>
          <w:szCs w:val="26"/>
          <w:lang w:val="it-IT"/>
        </w:rPr>
      </w:pPr>
      <w:r w:rsidRPr="00283A17">
        <w:rPr>
          <w:rFonts w:cs="Times New Roman"/>
          <w:b/>
          <w:sz w:val="26"/>
          <w:szCs w:val="26"/>
          <w:lang w:val="it-IT"/>
        </w:rPr>
        <w:t xml:space="preserve"> Chẩn đoán phân biệt:</w:t>
      </w:r>
    </w:p>
    <w:p w14:paraId="230D20FA"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Bọc bã: U thường dính da, có màu xanh đen và đôi khi trung tâm lõm nhẹ.</w:t>
      </w:r>
    </w:p>
    <w:p w14:paraId="49B6E27F"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U mạch máu: U thường giới hạn không rõ, mật độ không đồng nhất có chỗ sượng cứng như sỏi.</w:t>
      </w:r>
    </w:p>
    <w:p w14:paraId="64DD3FB5" w14:textId="26FA4842"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Sarcôm mô mềm: U thường nằm sâu, giới hạn kém rõ, kích thước lớn. U mỡ lớn &gt;10cm ở đùi cần cảnh giác có thể là sarcôm mỡ.</w:t>
      </w:r>
    </w:p>
    <w:p w14:paraId="6306F592" w14:textId="77777777" w:rsidR="00283A17" w:rsidRDefault="00353AF2" w:rsidP="00283A17">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02D41513" w14:textId="18346652" w:rsidR="00283A17" w:rsidRPr="00283A17" w:rsidRDefault="00283A17" w:rsidP="00283A17">
      <w:pPr>
        <w:pStyle w:val="ListParagraph"/>
        <w:numPr>
          <w:ilvl w:val="1"/>
          <w:numId w:val="29"/>
        </w:numPr>
        <w:spacing w:after="0" w:line="360" w:lineRule="auto"/>
        <w:ind w:left="709"/>
        <w:jc w:val="both"/>
        <w:rPr>
          <w:b/>
          <w:bCs/>
          <w:sz w:val="28"/>
          <w:szCs w:val="28"/>
        </w:rPr>
      </w:pPr>
      <w:r w:rsidRPr="00283A17">
        <w:rPr>
          <w:rFonts w:cs="Times New Roman"/>
          <w:sz w:val="26"/>
          <w:szCs w:val="26"/>
          <w:lang w:val="it-IT"/>
        </w:rPr>
        <w:t xml:space="preserve"> </w:t>
      </w:r>
      <w:r w:rsidRPr="00283A17">
        <w:rPr>
          <w:rFonts w:cs="Times New Roman"/>
          <w:b/>
          <w:sz w:val="26"/>
          <w:szCs w:val="26"/>
          <w:lang w:val="it-IT"/>
        </w:rPr>
        <w:t xml:space="preserve">Nguyên tắc điều trị: </w:t>
      </w:r>
    </w:p>
    <w:p w14:paraId="1D391BFF"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Không thể điều trị khỏi bằng thuốc.</w:t>
      </w:r>
    </w:p>
    <w:p w14:paraId="32F3D1EB"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Muốn hết u chỉ có thể lấy trọn u.</w:t>
      </w:r>
    </w:p>
    <w:p w14:paraId="4EC8EB67"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Sau mổ quan sát đại thể u, nếu không điển hình u mỡ lành tính (giới hạn rõ, mật độ dai đồng nhất) cần phải gửi làm giải phẫu bệnh.</w:t>
      </w:r>
    </w:p>
    <w:p w14:paraId="0CFBAFC1" w14:textId="77777777" w:rsidR="00283A17" w:rsidRPr="00283A17" w:rsidRDefault="00283A17" w:rsidP="00283A17">
      <w:pPr>
        <w:pStyle w:val="ListParagraph"/>
        <w:spacing w:after="200" w:line="240" w:lineRule="auto"/>
        <w:ind w:left="567"/>
        <w:rPr>
          <w:rFonts w:eastAsia="Times New Roman" w:cs="Times New Roman"/>
          <w:sz w:val="26"/>
          <w:szCs w:val="26"/>
        </w:rPr>
      </w:pPr>
    </w:p>
    <w:p w14:paraId="2E9230B8" w14:textId="77777777" w:rsidR="00283A17" w:rsidRPr="00283A17" w:rsidRDefault="00283A17" w:rsidP="00283A17">
      <w:pPr>
        <w:pStyle w:val="ListParagraph"/>
        <w:numPr>
          <w:ilvl w:val="1"/>
          <w:numId w:val="29"/>
        </w:numPr>
        <w:spacing w:after="0" w:line="360" w:lineRule="auto"/>
        <w:ind w:left="709"/>
        <w:jc w:val="both"/>
        <w:rPr>
          <w:rFonts w:cs="Times New Roman"/>
          <w:b/>
          <w:sz w:val="26"/>
          <w:szCs w:val="26"/>
          <w:lang w:val="it-IT"/>
        </w:rPr>
      </w:pPr>
      <w:r w:rsidRPr="00283A17">
        <w:rPr>
          <w:rFonts w:cs="Times New Roman"/>
          <w:b/>
          <w:sz w:val="26"/>
          <w:szCs w:val="26"/>
          <w:lang w:val="it-IT"/>
        </w:rPr>
        <w:t xml:space="preserve"> Điều trị:</w:t>
      </w:r>
    </w:p>
    <w:p w14:paraId="3963BFC3"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Mổ cắt trọn u.</w:t>
      </w:r>
    </w:p>
    <w:p w14:paraId="1126500E" w14:textId="77777777" w:rsidR="00283A17" w:rsidRDefault="00283A17" w:rsidP="00283A17">
      <w:pPr>
        <w:pStyle w:val="BodyText"/>
        <w:numPr>
          <w:ilvl w:val="0"/>
          <w:numId w:val="28"/>
        </w:numPr>
        <w:spacing w:before="0" w:line="360" w:lineRule="auto"/>
        <w:ind w:left="426" w:right="266"/>
        <w:rPr>
          <w:sz w:val="26"/>
          <w:szCs w:val="26"/>
        </w:rPr>
      </w:pPr>
      <w:r w:rsidRPr="00283A17">
        <w:rPr>
          <w:sz w:val="26"/>
          <w:szCs w:val="26"/>
        </w:rPr>
        <w:t>Chỉ định mổ khi:</w:t>
      </w:r>
    </w:p>
    <w:p w14:paraId="156FABC3" w14:textId="77777777" w:rsidR="00283A17" w:rsidRDefault="00283A17" w:rsidP="00283A17">
      <w:pPr>
        <w:pStyle w:val="BodyText"/>
        <w:numPr>
          <w:ilvl w:val="0"/>
          <w:numId w:val="40"/>
        </w:numPr>
        <w:spacing w:before="0" w:line="360" w:lineRule="auto"/>
        <w:ind w:left="851" w:right="266"/>
        <w:rPr>
          <w:sz w:val="26"/>
          <w:szCs w:val="26"/>
        </w:rPr>
      </w:pPr>
      <w:r w:rsidRPr="00283A17">
        <w:rPr>
          <w:sz w:val="26"/>
          <w:szCs w:val="26"/>
        </w:rPr>
        <w:t>U lớn nhanh.</w:t>
      </w:r>
    </w:p>
    <w:p w14:paraId="18B554C1" w14:textId="7E29675F" w:rsidR="00283A17" w:rsidRPr="00283A17" w:rsidRDefault="00283A17" w:rsidP="00283A17">
      <w:pPr>
        <w:pStyle w:val="BodyText"/>
        <w:numPr>
          <w:ilvl w:val="0"/>
          <w:numId w:val="40"/>
        </w:numPr>
        <w:spacing w:before="0" w:line="360" w:lineRule="auto"/>
        <w:ind w:left="851" w:right="266"/>
        <w:rPr>
          <w:sz w:val="26"/>
          <w:szCs w:val="26"/>
        </w:rPr>
      </w:pPr>
      <w:r w:rsidRPr="00283A17">
        <w:rPr>
          <w:sz w:val="26"/>
          <w:szCs w:val="26"/>
        </w:rPr>
        <w:t>U gây đau.</w:t>
      </w:r>
    </w:p>
    <w:p w14:paraId="669B547C" w14:textId="2C7C6F5C" w:rsidR="00283A17" w:rsidRPr="00283A17" w:rsidRDefault="00283A17" w:rsidP="00283A17">
      <w:pPr>
        <w:pStyle w:val="ListParagraph"/>
        <w:numPr>
          <w:ilvl w:val="0"/>
          <w:numId w:val="40"/>
        </w:numPr>
        <w:spacing w:line="360" w:lineRule="auto"/>
        <w:ind w:left="851"/>
        <w:rPr>
          <w:rFonts w:eastAsia="Times New Roman"/>
          <w:sz w:val="26"/>
          <w:szCs w:val="26"/>
        </w:rPr>
      </w:pPr>
      <w:r w:rsidRPr="00283A17">
        <w:rPr>
          <w:rFonts w:eastAsia="Times New Roman"/>
          <w:sz w:val="26"/>
          <w:szCs w:val="26"/>
        </w:rPr>
        <w:t>Lý do thẩm mỹ hoặc tâm lý lo lắng.</w:t>
      </w:r>
    </w:p>
    <w:p w14:paraId="1BDF09DC" w14:textId="1ACDF608" w:rsidR="00353AF2" w:rsidRDefault="00353AF2" w:rsidP="00283A17">
      <w:pPr>
        <w:pStyle w:val="ListParagraph"/>
        <w:numPr>
          <w:ilvl w:val="0"/>
          <w:numId w:val="41"/>
        </w:numPr>
        <w:spacing w:before="120" w:after="0" w:line="360" w:lineRule="auto"/>
        <w:ind w:left="426"/>
        <w:jc w:val="both"/>
        <w:rPr>
          <w:b/>
          <w:bCs/>
          <w:sz w:val="28"/>
          <w:szCs w:val="28"/>
        </w:rPr>
      </w:pPr>
      <w:r>
        <w:rPr>
          <w:b/>
          <w:bCs/>
          <w:sz w:val="28"/>
          <w:szCs w:val="28"/>
        </w:rPr>
        <w:t>TIÊU CHUẨN NHẬP VIỆN</w:t>
      </w:r>
    </w:p>
    <w:p w14:paraId="41885134" w14:textId="39FE642D"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 xml:space="preserve">Lâm sàng (hoặc hình ảnh học) nghĩ u mỡ. </w:t>
      </w:r>
    </w:p>
    <w:p w14:paraId="25A00658" w14:textId="36955CAF" w:rsidR="00283A17" w:rsidRPr="00283A17" w:rsidRDefault="00283A17" w:rsidP="00283A17">
      <w:pPr>
        <w:pStyle w:val="BodyText"/>
        <w:spacing w:before="0" w:line="360" w:lineRule="auto"/>
        <w:ind w:left="426" w:right="266" w:firstLine="0"/>
        <w:rPr>
          <w:sz w:val="26"/>
          <w:szCs w:val="26"/>
        </w:rPr>
      </w:pPr>
      <w:r w:rsidRPr="00283A17">
        <w:rPr>
          <w:sz w:val="26"/>
          <w:szCs w:val="26"/>
        </w:rPr>
        <w:lastRenderedPageBreak/>
        <w:t>V</w:t>
      </w:r>
      <w:r>
        <w:rPr>
          <w:sz w:val="26"/>
          <w:szCs w:val="26"/>
          <w:lang w:val="en-US"/>
        </w:rPr>
        <w:t>à</w:t>
      </w:r>
    </w:p>
    <w:p w14:paraId="6A645FE1" w14:textId="4B0B64DF"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Bệnh nhân muốn điều trị phẫu thuật.</w:t>
      </w:r>
    </w:p>
    <w:p w14:paraId="5689F605" w14:textId="0F29A6A4" w:rsidR="00353AF2" w:rsidRDefault="00353AF2" w:rsidP="00283A17">
      <w:pPr>
        <w:pStyle w:val="ListParagraph"/>
        <w:numPr>
          <w:ilvl w:val="0"/>
          <w:numId w:val="41"/>
        </w:numPr>
        <w:spacing w:before="120" w:after="0" w:line="360" w:lineRule="auto"/>
        <w:ind w:left="426"/>
        <w:jc w:val="both"/>
        <w:rPr>
          <w:b/>
          <w:bCs/>
          <w:sz w:val="28"/>
          <w:szCs w:val="28"/>
        </w:rPr>
      </w:pPr>
      <w:r w:rsidRPr="00D24F6E">
        <w:rPr>
          <w:b/>
          <w:bCs/>
          <w:sz w:val="28"/>
          <w:szCs w:val="28"/>
        </w:rPr>
        <w:t>TIÊN LƯỢNG BIẾN CHỨNG</w:t>
      </w:r>
    </w:p>
    <w:p w14:paraId="4BEA9D12" w14:textId="54576D94"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Sau mổ cắt trọn, u mỡ thường không tái phát.</w:t>
      </w:r>
    </w:p>
    <w:p w14:paraId="05AFF809" w14:textId="09BF50DA" w:rsidR="00353AF2" w:rsidRDefault="00353AF2" w:rsidP="00283A17">
      <w:pPr>
        <w:pStyle w:val="ListParagraph"/>
        <w:numPr>
          <w:ilvl w:val="0"/>
          <w:numId w:val="41"/>
        </w:numPr>
        <w:spacing w:before="120" w:after="0" w:line="360" w:lineRule="auto"/>
        <w:ind w:left="426"/>
        <w:jc w:val="both"/>
        <w:rPr>
          <w:b/>
          <w:bCs/>
          <w:sz w:val="28"/>
          <w:szCs w:val="28"/>
        </w:rPr>
      </w:pPr>
      <w:r w:rsidRPr="00D24F6E">
        <w:rPr>
          <w:b/>
          <w:bCs/>
          <w:sz w:val="28"/>
          <w:szCs w:val="28"/>
        </w:rPr>
        <w:t>PHÒNG BỆNH</w:t>
      </w:r>
    </w:p>
    <w:p w14:paraId="3F8992C9" w14:textId="77777777"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Nếu không mổ, theo dõi sự thay đổi của u (kích thước, triệu chứng đau) bằng lâm sàng và hình ảnh học (siêu âm phần mềm hoặc MRI).</w:t>
      </w:r>
    </w:p>
    <w:p w14:paraId="0B8D7F9C" w14:textId="1C78F618" w:rsidR="00283A17" w:rsidRPr="00283A17" w:rsidRDefault="00283A17" w:rsidP="00283A17">
      <w:pPr>
        <w:pStyle w:val="BodyText"/>
        <w:numPr>
          <w:ilvl w:val="0"/>
          <w:numId w:val="28"/>
        </w:numPr>
        <w:spacing w:before="0" w:line="360" w:lineRule="auto"/>
        <w:ind w:left="426" w:right="266"/>
        <w:rPr>
          <w:sz w:val="26"/>
          <w:szCs w:val="26"/>
        </w:rPr>
      </w:pPr>
      <w:r w:rsidRPr="00283A17">
        <w:rPr>
          <w:sz w:val="26"/>
          <w:szCs w:val="26"/>
        </w:rPr>
        <w:t>Sau mổ cắt trọn u, theo dõi tình trạng tái phát tại chỗ của khối u (hiếm khi xảy ra).</w:t>
      </w:r>
    </w:p>
    <w:p w14:paraId="47744991" w14:textId="647495B5" w:rsidR="001F7A3C" w:rsidRDefault="00353AF2" w:rsidP="00283A17">
      <w:pPr>
        <w:pStyle w:val="ListParagraph"/>
        <w:numPr>
          <w:ilvl w:val="0"/>
          <w:numId w:val="41"/>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06C69F8F" w14:textId="43BB6DF8" w:rsidR="00693713" w:rsidRPr="004112B9" w:rsidRDefault="00283A17" w:rsidP="004112B9">
      <w:pPr>
        <w:pStyle w:val="BodyText"/>
        <w:numPr>
          <w:ilvl w:val="0"/>
          <w:numId w:val="28"/>
        </w:numPr>
        <w:spacing w:before="0" w:line="360" w:lineRule="auto"/>
        <w:ind w:left="426" w:right="266"/>
        <w:rPr>
          <w:sz w:val="26"/>
          <w:szCs w:val="26"/>
        </w:rPr>
        <w:sectPr w:rsidR="00693713" w:rsidRPr="004112B9" w:rsidSect="009C2F94">
          <w:headerReference w:type="default" r:id="rId8"/>
          <w:footerReference w:type="default" r:id="rId9"/>
          <w:pgSz w:w="12240" w:h="15840"/>
          <w:pgMar w:top="1134" w:right="902" w:bottom="964" w:left="1418" w:header="0" w:footer="737" w:gutter="0"/>
          <w:cols w:space="720"/>
          <w:docGrid w:linePitch="326"/>
        </w:sectPr>
      </w:pPr>
      <w:r w:rsidRPr="00283A17">
        <w:rPr>
          <w:sz w:val="26"/>
          <w:szCs w:val="26"/>
        </w:rPr>
        <w:t>Kolb L, Yarrarapu SNS, Ameer MA, et al. Lipoma. [Updated 2022 Jul 11]. In: StatPearls [Internet]. Treasure Island (FL): StatPearls Publishing; 2022 Jan</w:t>
      </w:r>
      <w:r w:rsidR="004112B9">
        <w:rPr>
          <w:sz w:val="26"/>
          <w:szCs w:val="26"/>
          <w:lang w:val="en-US"/>
        </w:rPr>
        <w:t>.</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12F109C"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283A17">
              <w:rPr>
                <w:b/>
                <w:bCs/>
                <w:szCs w:val="24"/>
              </w:rPr>
              <w:t>3</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59F1" w14:textId="795D7B6B" w:rsidR="00283A17" w:rsidRDefault="00283A17">
    <w:pPr>
      <w:pStyle w:val="Footer"/>
      <w:jc w:val="right"/>
    </w:pPr>
  </w:p>
  <w:p w14:paraId="27EC3F82" w14:textId="77777777" w:rsidR="00283A17" w:rsidRDefault="00283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283A17">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48A728F">
                <wp:simplePos x="0" y="0"/>
                <wp:positionH relativeFrom="margin">
                  <wp:posOffset>93345</wp:posOffset>
                </wp:positionH>
                <wp:positionV relativeFrom="paragraph">
                  <wp:posOffset>127000</wp:posOffset>
                </wp:positionV>
                <wp:extent cx="1395735" cy="638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0EEB876D" w:rsidR="00353AF2" w:rsidRPr="0091680D" w:rsidRDefault="00353AF2" w:rsidP="008E06EF">
          <w:pPr>
            <w:spacing w:after="20"/>
            <w:jc w:val="center"/>
            <w:rPr>
              <w:b/>
              <w:noProof/>
              <w:sz w:val="18"/>
            </w:rPr>
          </w:pPr>
          <w:r w:rsidRPr="0091680D">
            <w:rPr>
              <w:b/>
              <w:noProof/>
              <w:sz w:val="18"/>
            </w:rPr>
            <w:t>PRO-MO-</w:t>
          </w:r>
          <w:r w:rsidR="002D34CF">
            <w:rPr>
              <w:b/>
              <w:noProof/>
              <w:sz w:val="18"/>
            </w:rPr>
            <w:t>ONCO</w:t>
          </w:r>
          <w:r w:rsidRPr="0091680D">
            <w:rPr>
              <w:b/>
              <w:noProof/>
              <w:sz w:val="18"/>
            </w:rPr>
            <w:t>-00</w:t>
          </w:r>
          <w:r w:rsidR="00283A17">
            <w:rPr>
              <w:b/>
              <w:noProof/>
              <w:sz w:val="18"/>
            </w:rPr>
            <w:t>4</w:t>
          </w:r>
        </w:p>
      </w:tc>
    </w:tr>
    <w:tr w:rsidR="00353AF2" w:rsidRPr="00D031C0" w14:paraId="149AF2C2" w14:textId="77777777" w:rsidTr="00283A17">
      <w:trPr>
        <w:cantSplit/>
        <w:trHeight w:val="34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31826DCE" w:rsidR="00353AF2" w:rsidRPr="00283A17" w:rsidRDefault="00353AF2" w:rsidP="008E06EF">
          <w:pPr>
            <w:pStyle w:val="Heading1"/>
            <w:spacing w:line="360" w:lineRule="auto"/>
            <w:jc w:val="center"/>
            <w:rPr>
              <w:rFonts w:ascii="Times New Roman" w:hAnsi="Times New Roman" w:cs="Times New Roman"/>
              <w:b/>
              <w:sz w:val="36"/>
              <w:szCs w:val="36"/>
            </w:rPr>
          </w:pPr>
          <w:r w:rsidRPr="00283A17">
            <w:rPr>
              <w:rFonts w:ascii="Times New Roman" w:hAnsi="Times New Roman" w:cs="Times New Roman"/>
              <w:b/>
              <w:color w:val="auto"/>
              <w:sz w:val="36"/>
              <w:szCs w:val="36"/>
            </w:rPr>
            <w:t xml:space="preserve">BỆNH </w:t>
          </w:r>
          <w:r w:rsidR="00283A17" w:rsidRPr="00283A17">
            <w:rPr>
              <w:rFonts w:ascii="Times New Roman" w:hAnsi="Times New Roman" w:cs="Times New Roman"/>
              <w:b/>
              <w:color w:val="auto"/>
              <w:sz w:val="36"/>
              <w:szCs w:val="36"/>
            </w:rPr>
            <w:t>U MỠ</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283A17">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7DC4947C" w:rsidR="00353AF2" w:rsidRPr="0091680D" w:rsidRDefault="00353AF2" w:rsidP="00454288">
          <w:pPr>
            <w:spacing w:after="20"/>
            <w:rPr>
              <w:b/>
              <w:noProof/>
              <w:sz w:val="18"/>
            </w:rPr>
          </w:pPr>
          <w:r w:rsidRPr="0091680D">
            <w:rPr>
              <w:b/>
              <w:noProof/>
              <w:sz w:val="18"/>
            </w:rPr>
            <w:t xml:space="preserve">Ngày hiệu lực: </w:t>
          </w:r>
          <w:r w:rsidR="004A1601">
            <w:rPr>
              <w:b/>
              <w:noProof/>
              <w:sz w:val="18"/>
            </w:rPr>
            <w:t>30</w:t>
          </w:r>
          <w:r w:rsidRPr="0091680D">
            <w:rPr>
              <w:b/>
              <w:noProof/>
              <w:sz w:val="18"/>
            </w:rPr>
            <w:t>/10/2022</w:t>
          </w:r>
        </w:p>
      </w:tc>
    </w:tr>
    <w:tr w:rsidR="00353AF2" w:rsidRPr="00E456F3" w14:paraId="613D3A23" w14:textId="77777777" w:rsidTr="00283A17">
      <w:trPr>
        <w:cantSplit/>
        <w:trHeight w:val="28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029365D5" w:rsidR="00353AF2" w:rsidRPr="0091680D" w:rsidRDefault="00353AF2" w:rsidP="00454288">
          <w:pPr>
            <w:spacing w:after="20"/>
            <w:rPr>
              <w:b/>
              <w:noProof/>
              <w:sz w:val="16"/>
            </w:rPr>
          </w:pPr>
          <w:r w:rsidRPr="0091680D">
            <w:rPr>
              <w:b/>
              <w:noProof/>
              <w:sz w:val="18"/>
            </w:rPr>
            <w:t xml:space="preserve">Số trang: </w:t>
          </w:r>
          <w:r w:rsidR="00283A17">
            <w:rPr>
              <w:b/>
              <w:noProof/>
              <w:sz w:val="18"/>
            </w:rPr>
            <w:t>03</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C3800DD"/>
    <w:multiLevelType w:val="multilevel"/>
    <w:tmpl w:val="A588DCA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99C7ED9"/>
    <w:multiLevelType w:val="hybridMultilevel"/>
    <w:tmpl w:val="4F48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0323CAB"/>
    <w:multiLevelType w:val="hybridMultilevel"/>
    <w:tmpl w:val="C596A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73A15"/>
    <w:multiLevelType w:val="hybridMultilevel"/>
    <w:tmpl w:val="0560A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7546E"/>
    <w:multiLevelType w:val="multilevel"/>
    <w:tmpl w:val="5A8AEA9E"/>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sz w:val="26"/>
        <w:szCs w:val="26"/>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3C0A167D"/>
    <w:multiLevelType w:val="multilevel"/>
    <w:tmpl w:val="15245C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6"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7"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8"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9"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6" w15:restartNumberingAfterBreak="0">
    <w:nsid w:val="6DFF0F77"/>
    <w:multiLevelType w:val="multilevel"/>
    <w:tmpl w:val="8CC6F9A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i w:val="0"/>
      </w:rPr>
    </w:lvl>
    <w:lvl w:ilvl="2">
      <w:start w:val="1"/>
      <w:numFmt w:val="decimal"/>
      <w:isLgl/>
      <w:lvlText w:val="%1.%2.%3."/>
      <w:lvlJc w:val="left"/>
      <w:pPr>
        <w:ind w:left="1440" w:hanging="720"/>
      </w:pPr>
      <w:rPr>
        <w:rFonts w:hint="default"/>
        <w:b/>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1" w15:restartNumberingAfterBreak="0">
    <w:nsid w:val="7A1F475E"/>
    <w:multiLevelType w:val="hybridMultilevel"/>
    <w:tmpl w:val="09D44A50"/>
    <w:lvl w:ilvl="0" w:tplc="7DDE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32"/>
  </w:num>
  <w:num w:numId="4">
    <w:abstractNumId w:val="35"/>
  </w:num>
  <w:num w:numId="5">
    <w:abstractNumId w:val="28"/>
  </w:num>
  <w:num w:numId="6">
    <w:abstractNumId w:val="25"/>
  </w:num>
  <w:num w:numId="7">
    <w:abstractNumId w:val="10"/>
  </w:num>
  <w:num w:numId="8">
    <w:abstractNumId w:val="34"/>
  </w:num>
  <w:num w:numId="9">
    <w:abstractNumId w:val="5"/>
  </w:num>
  <w:num w:numId="10">
    <w:abstractNumId w:val="0"/>
  </w:num>
  <w:num w:numId="11">
    <w:abstractNumId w:val="1"/>
  </w:num>
  <w:num w:numId="12">
    <w:abstractNumId w:val="39"/>
  </w:num>
  <w:num w:numId="13">
    <w:abstractNumId w:val="31"/>
  </w:num>
  <w:num w:numId="14">
    <w:abstractNumId w:val="33"/>
  </w:num>
  <w:num w:numId="15">
    <w:abstractNumId w:val="40"/>
  </w:num>
  <w:num w:numId="16">
    <w:abstractNumId w:val="6"/>
  </w:num>
  <w:num w:numId="17">
    <w:abstractNumId w:val="18"/>
  </w:num>
  <w:num w:numId="18">
    <w:abstractNumId w:val="38"/>
  </w:num>
  <w:num w:numId="19">
    <w:abstractNumId w:val="7"/>
  </w:num>
  <w:num w:numId="20">
    <w:abstractNumId w:val="2"/>
  </w:num>
  <w:num w:numId="21">
    <w:abstractNumId w:val="12"/>
  </w:num>
  <w:num w:numId="22">
    <w:abstractNumId w:val="17"/>
  </w:num>
  <w:num w:numId="23">
    <w:abstractNumId w:val="24"/>
  </w:num>
  <w:num w:numId="24">
    <w:abstractNumId w:val="29"/>
  </w:num>
  <w:num w:numId="25">
    <w:abstractNumId w:val="11"/>
  </w:num>
  <w:num w:numId="26">
    <w:abstractNumId w:val="27"/>
  </w:num>
  <w:num w:numId="27">
    <w:abstractNumId w:val="26"/>
  </w:num>
  <w:num w:numId="28">
    <w:abstractNumId w:val="13"/>
  </w:num>
  <w:num w:numId="29">
    <w:abstractNumId w:val="22"/>
  </w:num>
  <w:num w:numId="30">
    <w:abstractNumId w:val="16"/>
  </w:num>
  <w:num w:numId="31">
    <w:abstractNumId w:val="37"/>
  </w:num>
  <w:num w:numId="32">
    <w:abstractNumId w:val="14"/>
  </w:num>
  <w:num w:numId="33">
    <w:abstractNumId w:val="30"/>
  </w:num>
  <w:num w:numId="34">
    <w:abstractNumId w:val="21"/>
  </w:num>
  <w:num w:numId="35">
    <w:abstractNumId w:val="4"/>
  </w:num>
  <w:num w:numId="36">
    <w:abstractNumId w:val="19"/>
  </w:num>
  <w:num w:numId="37">
    <w:abstractNumId w:val="36"/>
  </w:num>
  <w:num w:numId="38">
    <w:abstractNumId w:val="15"/>
  </w:num>
  <w:num w:numId="39">
    <w:abstractNumId w:val="23"/>
  </w:num>
  <w:num w:numId="40">
    <w:abstractNumId w:val="20"/>
  </w:num>
  <w:num w:numId="41">
    <w:abstractNumId w:val="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283A17"/>
    <w:rsid w:val="002D34CF"/>
    <w:rsid w:val="00353AF2"/>
    <w:rsid w:val="0036737C"/>
    <w:rsid w:val="00371719"/>
    <w:rsid w:val="00375912"/>
    <w:rsid w:val="00386672"/>
    <w:rsid w:val="003A2E82"/>
    <w:rsid w:val="003B12E4"/>
    <w:rsid w:val="003B58BC"/>
    <w:rsid w:val="004112B9"/>
    <w:rsid w:val="00446E32"/>
    <w:rsid w:val="0046470B"/>
    <w:rsid w:val="004A0325"/>
    <w:rsid w:val="004A1601"/>
    <w:rsid w:val="004B144D"/>
    <w:rsid w:val="005861B7"/>
    <w:rsid w:val="006464D2"/>
    <w:rsid w:val="0067246F"/>
    <w:rsid w:val="00693713"/>
    <w:rsid w:val="00693FDA"/>
    <w:rsid w:val="007159F6"/>
    <w:rsid w:val="00731F41"/>
    <w:rsid w:val="007B2808"/>
    <w:rsid w:val="0081162B"/>
    <w:rsid w:val="008457D3"/>
    <w:rsid w:val="00874F59"/>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D65E-2EE9-4C41-BB43-C10325BA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18</cp:revision>
  <dcterms:created xsi:type="dcterms:W3CDTF">2022-09-26T06:22:00Z</dcterms:created>
  <dcterms:modified xsi:type="dcterms:W3CDTF">2022-10-31T03:03:00Z</dcterms:modified>
</cp:coreProperties>
</file>