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FEA9" w14:textId="7B1C6793" w:rsidR="00A9703F" w:rsidRPr="005A00EA" w:rsidRDefault="00BC3E07" w:rsidP="0017127E">
      <w:pPr>
        <w:pStyle w:val="Heading2"/>
      </w:pPr>
      <w:r w:rsidRPr="005A00EA">
        <w:rPr>
          <w:lang w:val="en-US"/>
        </w:rPr>
        <w:t xml:space="preserve">I. </w:t>
      </w:r>
      <w:r w:rsidR="00A9703F" w:rsidRPr="005A00EA">
        <w:t>ĐỊNH NGHĨA</w:t>
      </w:r>
    </w:p>
    <w:p w14:paraId="4DA64BAC" w14:textId="77777777" w:rsidR="00A9703F" w:rsidRPr="005A00EA" w:rsidRDefault="00A9703F" w:rsidP="0017127E">
      <w:r w:rsidRPr="005A00EA">
        <w:t>Tăng huyết áp </w:t>
      </w:r>
      <w:r w:rsidRPr="005A00EA">
        <w:rPr>
          <w:rStyle w:val="Strong"/>
        </w:rPr>
        <w:t>là </w:t>
      </w:r>
      <w:r w:rsidRPr="005A00EA">
        <w:t>khi huyết áp tâm thu &gt; 140 mmHg </w:t>
      </w:r>
      <w:r w:rsidRPr="005A00EA">
        <w:rPr>
          <w:rStyle w:val="Strong"/>
        </w:rPr>
        <w:t>và/hoặc </w:t>
      </w:r>
      <w:r w:rsidRPr="005A00EA">
        <w:t>huyết áp tâm trương &gt; 90 mmHg.</w:t>
      </w:r>
    </w:p>
    <w:p w14:paraId="7FB1DAC0" w14:textId="5AE23815" w:rsidR="00A9703F" w:rsidRPr="005A00EA" w:rsidRDefault="00BC3E07" w:rsidP="0017127E">
      <w:pPr>
        <w:pStyle w:val="Heading2"/>
      </w:pPr>
      <w:r w:rsidRPr="005A00EA">
        <w:rPr>
          <w:lang w:val="en-US"/>
        </w:rPr>
        <w:t xml:space="preserve">II. </w:t>
      </w:r>
      <w:r w:rsidR="00A9703F" w:rsidRPr="005A00EA">
        <w:t>NGUYÊN NHÂN</w:t>
      </w:r>
    </w:p>
    <w:p w14:paraId="6521ECB6" w14:textId="77777777" w:rsidR="00A9703F" w:rsidRPr="005A00EA" w:rsidRDefault="00A9703F" w:rsidP="0017127E">
      <w:pPr>
        <w:pStyle w:val="ListParagraph"/>
      </w:pPr>
      <w:r w:rsidRPr="005A00EA">
        <w:t>Phần lớn tăng huyết áp ở người trưởng thành là không rõ nguyên nhân (tăng huyết áp nguyên phát), chỉ có khoảng 10% các trường họp là có nguyên nhân (tăng huyết áp thứ phát).</w:t>
      </w:r>
    </w:p>
    <w:p w14:paraId="6182F0C9" w14:textId="77777777" w:rsidR="00A9703F" w:rsidRPr="005A00EA" w:rsidRDefault="00A9703F" w:rsidP="0017127E">
      <w:pPr>
        <w:pStyle w:val="ListParagraph"/>
      </w:pPr>
      <w:r w:rsidRPr="005A00EA">
        <w:t>Nguyên nhân gây tăng huyết áp thứ phát, các yếu tố nguy cơ tim mạch, biến chứng và tổn thương cơ quan đích do tăng huyết áp).</w:t>
      </w:r>
    </w:p>
    <w:p w14:paraId="775C33B8" w14:textId="452146FF" w:rsidR="00A9703F" w:rsidRPr="005A00EA" w:rsidRDefault="00BC3E07" w:rsidP="0017127E">
      <w:pPr>
        <w:pStyle w:val="Heading2"/>
      </w:pPr>
      <w:r w:rsidRPr="005A00EA">
        <w:rPr>
          <w:lang w:val="en-US"/>
        </w:rPr>
        <w:t xml:space="preserve">III. </w:t>
      </w:r>
      <w:r w:rsidR="00A9703F" w:rsidRPr="005A00EA">
        <w:t>CHẨN ĐOÁN</w:t>
      </w:r>
    </w:p>
    <w:p w14:paraId="27391ED8" w14:textId="77777777" w:rsidR="00A9703F" w:rsidRPr="005A00EA" w:rsidRDefault="00A9703F" w:rsidP="0017127E">
      <w:pPr>
        <w:pStyle w:val="ListParagraph"/>
      </w:pPr>
      <w:r w:rsidRPr="005A00EA">
        <w:t>Chẩn đoán xác định tăng huyết áp: dựa vào trị số huyết áp đo được sau khi đo huyết áp đúng quy trình (xem Phụ lục: Quy trình đo huyết áp).</w:t>
      </w:r>
    </w:p>
    <w:p w14:paraId="556107D4" w14:textId="77777777" w:rsidR="00A9703F" w:rsidRPr="005A00EA" w:rsidRDefault="00A9703F" w:rsidP="0017127E">
      <w:pPr>
        <w:pStyle w:val="ListParagraph"/>
      </w:pPr>
      <w:r w:rsidRPr="005A00EA">
        <w:t>Ngưỡng chẩn đoán tăng huyết áp thay đổi tùy theo từng cách đo huyết áp (Bảng 1).</w:t>
      </w:r>
    </w:p>
    <w:p w14:paraId="0676352C" w14:textId="77777777" w:rsidR="00A9703F" w:rsidRPr="005A00EA" w:rsidRDefault="00A9703F" w:rsidP="0017127E">
      <w:r w:rsidRPr="005A00EA">
        <w:rPr>
          <w:rStyle w:val="Strong"/>
        </w:rPr>
        <w:t>Bảng 1. </w:t>
      </w:r>
      <w:r w:rsidRPr="005A00EA">
        <w:t>Các ngưỡng chân đoán tăng huyệt áp theo từng cách đo</w:t>
      </w:r>
    </w:p>
    <w:tbl>
      <w:tblPr>
        <w:tblStyle w:val="TableGrid"/>
        <w:tblW w:w="0" w:type="auto"/>
        <w:tblLook w:val="04A0" w:firstRow="1" w:lastRow="0" w:firstColumn="1" w:lastColumn="0" w:noHBand="0" w:noVBand="1"/>
      </w:tblPr>
      <w:tblGrid>
        <w:gridCol w:w="4192"/>
        <w:gridCol w:w="2000"/>
        <w:gridCol w:w="1083"/>
        <w:gridCol w:w="2353"/>
      </w:tblGrid>
      <w:tr w:rsidR="00A9703F" w:rsidRPr="005A00EA" w14:paraId="61A8FFC5" w14:textId="77777777" w:rsidTr="009430ED">
        <w:tc>
          <w:tcPr>
            <w:tcW w:w="0" w:type="auto"/>
            <w:hideMark/>
          </w:tcPr>
          <w:p w14:paraId="7FE294B3" w14:textId="77777777" w:rsidR="00A9703F" w:rsidRPr="005A00EA" w:rsidRDefault="00A9703F" w:rsidP="0017127E"/>
        </w:tc>
        <w:tc>
          <w:tcPr>
            <w:tcW w:w="0" w:type="auto"/>
            <w:hideMark/>
          </w:tcPr>
          <w:p w14:paraId="326F8E50" w14:textId="77777777" w:rsidR="00A9703F" w:rsidRPr="005A00EA" w:rsidRDefault="00A9703F" w:rsidP="0017127E">
            <w:r w:rsidRPr="005A00EA">
              <w:rPr>
                <w:rStyle w:val="Strong"/>
              </w:rPr>
              <w:t>Huyết áp tâm thu</w:t>
            </w:r>
          </w:p>
        </w:tc>
        <w:tc>
          <w:tcPr>
            <w:tcW w:w="0" w:type="auto"/>
            <w:hideMark/>
          </w:tcPr>
          <w:p w14:paraId="7CB3737E" w14:textId="77777777" w:rsidR="00A9703F" w:rsidRPr="005A00EA" w:rsidRDefault="00A9703F" w:rsidP="0017127E"/>
        </w:tc>
        <w:tc>
          <w:tcPr>
            <w:tcW w:w="0" w:type="auto"/>
            <w:hideMark/>
          </w:tcPr>
          <w:p w14:paraId="0B62A036" w14:textId="77777777" w:rsidR="00A9703F" w:rsidRPr="005A00EA" w:rsidRDefault="00A9703F" w:rsidP="0017127E">
            <w:r w:rsidRPr="005A00EA">
              <w:rPr>
                <w:rStyle w:val="Strong"/>
              </w:rPr>
              <w:t>Huyết áp tâm trương</w:t>
            </w:r>
          </w:p>
        </w:tc>
      </w:tr>
      <w:tr w:rsidR="00A9703F" w:rsidRPr="005A00EA" w14:paraId="43F35C67" w14:textId="77777777" w:rsidTr="009430ED">
        <w:tc>
          <w:tcPr>
            <w:tcW w:w="0" w:type="auto"/>
            <w:hideMark/>
          </w:tcPr>
          <w:p w14:paraId="2B6925B3" w14:textId="77777777" w:rsidR="00A9703F" w:rsidRPr="005A00EA" w:rsidRDefault="00A9703F" w:rsidP="0017127E">
            <w:r w:rsidRPr="005A00EA">
              <w:t>1. Cán bộ y tế đo theo đúng quy trinh</w:t>
            </w:r>
          </w:p>
        </w:tc>
        <w:tc>
          <w:tcPr>
            <w:tcW w:w="0" w:type="auto"/>
            <w:hideMark/>
          </w:tcPr>
          <w:p w14:paraId="7BD8048A" w14:textId="77777777" w:rsidR="00A9703F" w:rsidRPr="005A00EA" w:rsidRDefault="00A9703F" w:rsidP="0017127E">
            <w:r w:rsidRPr="005A00EA">
              <w:t>&gt; 140 mmHg</w:t>
            </w:r>
          </w:p>
        </w:tc>
        <w:tc>
          <w:tcPr>
            <w:tcW w:w="0" w:type="auto"/>
            <w:hideMark/>
          </w:tcPr>
          <w:p w14:paraId="29330B09" w14:textId="77777777" w:rsidR="00A9703F" w:rsidRPr="005A00EA" w:rsidRDefault="00A9703F" w:rsidP="0017127E"/>
        </w:tc>
        <w:tc>
          <w:tcPr>
            <w:tcW w:w="0" w:type="auto"/>
            <w:hideMark/>
          </w:tcPr>
          <w:p w14:paraId="263B1723" w14:textId="77777777" w:rsidR="00A9703F" w:rsidRPr="005A00EA" w:rsidRDefault="00A9703F" w:rsidP="0017127E">
            <w:r w:rsidRPr="005A00EA">
              <w:t>&gt; 90 mmHg</w:t>
            </w:r>
          </w:p>
        </w:tc>
      </w:tr>
      <w:tr w:rsidR="00A9703F" w:rsidRPr="005A00EA" w14:paraId="43AF7560" w14:textId="77777777" w:rsidTr="009430ED">
        <w:tc>
          <w:tcPr>
            <w:tcW w:w="0" w:type="auto"/>
            <w:hideMark/>
          </w:tcPr>
          <w:p w14:paraId="6A2CA838" w14:textId="77777777" w:rsidR="00A9703F" w:rsidRPr="005A00EA" w:rsidRDefault="00A9703F" w:rsidP="0017127E">
            <w:r w:rsidRPr="005A00EA">
              <w:t>2. Đo bằng máy đo huyết áp tự động 24 giờ</w:t>
            </w:r>
          </w:p>
        </w:tc>
        <w:tc>
          <w:tcPr>
            <w:tcW w:w="0" w:type="auto"/>
            <w:hideMark/>
          </w:tcPr>
          <w:p w14:paraId="4E3E4D27" w14:textId="77777777" w:rsidR="00A9703F" w:rsidRPr="005A00EA" w:rsidRDefault="00A9703F" w:rsidP="0017127E">
            <w:r w:rsidRPr="005A00EA">
              <w:t>&gt; 130 mmHg</w:t>
            </w:r>
          </w:p>
        </w:tc>
        <w:tc>
          <w:tcPr>
            <w:tcW w:w="0" w:type="auto"/>
            <w:hideMark/>
          </w:tcPr>
          <w:p w14:paraId="47229EB8" w14:textId="77777777" w:rsidR="00A9703F" w:rsidRPr="005A00EA" w:rsidRDefault="00A9703F" w:rsidP="0017127E">
            <w:r w:rsidRPr="005A00EA">
              <w:t>Và/hoặc</w:t>
            </w:r>
          </w:p>
        </w:tc>
        <w:tc>
          <w:tcPr>
            <w:tcW w:w="0" w:type="auto"/>
            <w:hideMark/>
          </w:tcPr>
          <w:p w14:paraId="162FD29C" w14:textId="77777777" w:rsidR="00A9703F" w:rsidRPr="005A00EA" w:rsidRDefault="00A9703F" w:rsidP="0017127E">
            <w:r w:rsidRPr="005A00EA">
              <w:t>&gt; 80 mmHg</w:t>
            </w:r>
          </w:p>
        </w:tc>
      </w:tr>
      <w:tr w:rsidR="00A9703F" w:rsidRPr="005A00EA" w14:paraId="1F88CAED" w14:textId="77777777" w:rsidTr="009430ED">
        <w:tc>
          <w:tcPr>
            <w:tcW w:w="0" w:type="auto"/>
            <w:hideMark/>
          </w:tcPr>
          <w:p w14:paraId="3D36C163" w14:textId="77777777" w:rsidR="00A9703F" w:rsidRPr="005A00EA" w:rsidRDefault="00A9703F" w:rsidP="0017127E">
            <w:r w:rsidRPr="005A00EA">
              <w:t>3. Tự đo tại nhà (đo nhiều lần)</w:t>
            </w:r>
          </w:p>
        </w:tc>
        <w:tc>
          <w:tcPr>
            <w:tcW w:w="0" w:type="auto"/>
            <w:hideMark/>
          </w:tcPr>
          <w:p w14:paraId="78A5C0D0" w14:textId="77777777" w:rsidR="00A9703F" w:rsidRPr="005A00EA" w:rsidRDefault="00A9703F" w:rsidP="0017127E">
            <w:r w:rsidRPr="005A00EA">
              <w:t>&gt; 135 mmHg</w:t>
            </w:r>
          </w:p>
        </w:tc>
        <w:tc>
          <w:tcPr>
            <w:tcW w:w="0" w:type="auto"/>
            <w:hideMark/>
          </w:tcPr>
          <w:p w14:paraId="09E2E134" w14:textId="77777777" w:rsidR="00A9703F" w:rsidRPr="005A00EA" w:rsidRDefault="00A9703F" w:rsidP="0017127E"/>
        </w:tc>
        <w:tc>
          <w:tcPr>
            <w:tcW w:w="0" w:type="auto"/>
            <w:hideMark/>
          </w:tcPr>
          <w:p w14:paraId="5FE64242" w14:textId="77777777" w:rsidR="00A9703F" w:rsidRPr="005A00EA" w:rsidRDefault="00A9703F" w:rsidP="0017127E">
            <w:r w:rsidRPr="005A00EA">
              <w:t>&gt; 85 mmHg</w:t>
            </w:r>
          </w:p>
        </w:tc>
      </w:tr>
    </w:tbl>
    <w:p w14:paraId="5DDD9D9E" w14:textId="0EA91816" w:rsidR="00A9703F" w:rsidRPr="005A00EA" w:rsidRDefault="00A9703F" w:rsidP="0017127E">
      <w:r w:rsidRPr="005A00EA">
        <w:rPr>
          <w:rStyle w:val="Strong"/>
        </w:rPr>
        <w:t>Phân độ tăng huy</w:t>
      </w:r>
      <w:r w:rsidR="00BC3E07" w:rsidRPr="005A00EA">
        <w:rPr>
          <w:rStyle w:val="Strong"/>
          <w:lang w:val="en-US"/>
        </w:rPr>
        <w:t>ế</w:t>
      </w:r>
      <w:r w:rsidRPr="005A00EA">
        <w:rPr>
          <w:rStyle w:val="Strong"/>
        </w:rPr>
        <w:t>t áp: </w:t>
      </w:r>
      <w:r w:rsidRPr="005A00EA">
        <w:t>dựa vào trị số huyêt áp do cán bộ y tê đo được (xem Bàng 2).</w:t>
      </w:r>
    </w:p>
    <w:p w14:paraId="19F4A718" w14:textId="77777777" w:rsidR="00A9703F" w:rsidRPr="005A00EA" w:rsidRDefault="00A9703F" w:rsidP="0017127E">
      <w:r w:rsidRPr="005A00EA">
        <w:t>Báng 2. Phán độ huyết áp</w:t>
      </w:r>
    </w:p>
    <w:tbl>
      <w:tblPr>
        <w:tblStyle w:val="TableGrid"/>
        <w:tblW w:w="0" w:type="auto"/>
        <w:tblLook w:val="04A0" w:firstRow="1" w:lastRow="0" w:firstColumn="1" w:lastColumn="0" w:noHBand="0" w:noVBand="1"/>
      </w:tblPr>
      <w:tblGrid>
        <w:gridCol w:w="2858"/>
        <w:gridCol w:w="2691"/>
        <w:gridCol w:w="1083"/>
        <w:gridCol w:w="2996"/>
      </w:tblGrid>
      <w:tr w:rsidR="00A9703F" w:rsidRPr="005A00EA" w14:paraId="4700DFD0" w14:textId="77777777" w:rsidTr="009430ED">
        <w:tc>
          <w:tcPr>
            <w:tcW w:w="0" w:type="auto"/>
            <w:hideMark/>
          </w:tcPr>
          <w:p w14:paraId="59BAFE63" w14:textId="77777777" w:rsidR="00A9703F" w:rsidRPr="005A00EA" w:rsidRDefault="00A9703F" w:rsidP="0017127E">
            <w:pPr>
              <w:rPr>
                <w:color w:val="auto"/>
              </w:rPr>
            </w:pPr>
            <w:r w:rsidRPr="005A00EA">
              <w:rPr>
                <w:rStyle w:val="Strong"/>
              </w:rPr>
              <w:t>Phân độ huyết áp</w:t>
            </w:r>
          </w:p>
        </w:tc>
        <w:tc>
          <w:tcPr>
            <w:tcW w:w="0" w:type="auto"/>
            <w:hideMark/>
          </w:tcPr>
          <w:p w14:paraId="75BDFE6B" w14:textId="77777777" w:rsidR="00A9703F" w:rsidRPr="005A00EA" w:rsidRDefault="00A9703F" w:rsidP="0017127E">
            <w:r w:rsidRPr="005A00EA">
              <w:rPr>
                <w:rStyle w:val="Strong"/>
              </w:rPr>
              <w:t>Huyết áp tâm thu (mmHg)</w:t>
            </w:r>
          </w:p>
        </w:tc>
        <w:tc>
          <w:tcPr>
            <w:tcW w:w="0" w:type="auto"/>
            <w:hideMark/>
          </w:tcPr>
          <w:p w14:paraId="14D642A3" w14:textId="77777777" w:rsidR="00A9703F" w:rsidRPr="005A00EA" w:rsidRDefault="00A9703F" w:rsidP="0017127E"/>
        </w:tc>
        <w:tc>
          <w:tcPr>
            <w:tcW w:w="0" w:type="auto"/>
            <w:hideMark/>
          </w:tcPr>
          <w:p w14:paraId="7AC7331D" w14:textId="77777777" w:rsidR="00A9703F" w:rsidRPr="005A00EA" w:rsidRDefault="00A9703F" w:rsidP="0017127E">
            <w:r w:rsidRPr="005A00EA">
              <w:rPr>
                <w:rStyle w:val="Strong"/>
              </w:rPr>
              <w:t>Huyết áp tâm trương (mmHg)</w:t>
            </w:r>
          </w:p>
        </w:tc>
      </w:tr>
      <w:tr w:rsidR="00A9703F" w:rsidRPr="005A00EA" w14:paraId="155625E3" w14:textId="77777777" w:rsidTr="009430ED">
        <w:tc>
          <w:tcPr>
            <w:tcW w:w="0" w:type="auto"/>
            <w:hideMark/>
          </w:tcPr>
          <w:p w14:paraId="07970735" w14:textId="77777777" w:rsidR="00A9703F" w:rsidRPr="005A00EA" w:rsidRDefault="00A9703F" w:rsidP="0017127E">
            <w:r w:rsidRPr="005A00EA">
              <w:t>Huyết áp tối ưu</w:t>
            </w:r>
          </w:p>
        </w:tc>
        <w:tc>
          <w:tcPr>
            <w:tcW w:w="0" w:type="auto"/>
            <w:hideMark/>
          </w:tcPr>
          <w:p w14:paraId="47FC2B29" w14:textId="77777777" w:rsidR="00A9703F" w:rsidRPr="005A00EA" w:rsidRDefault="00A9703F" w:rsidP="0017127E">
            <w:r w:rsidRPr="005A00EA">
              <w:t>&lt; 120</w:t>
            </w:r>
          </w:p>
        </w:tc>
        <w:tc>
          <w:tcPr>
            <w:tcW w:w="0" w:type="auto"/>
            <w:hideMark/>
          </w:tcPr>
          <w:p w14:paraId="3010927F" w14:textId="77777777" w:rsidR="00A9703F" w:rsidRPr="005A00EA" w:rsidRDefault="00A9703F" w:rsidP="0017127E"/>
        </w:tc>
        <w:tc>
          <w:tcPr>
            <w:tcW w:w="0" w:type="auto"/>
            <w:hideMark/>
          </w:tcPr>
          <w:p w14:paraId="06D0DA5F" w14:textId="77777777" w:rsidR="00A9703F" w:rsidRPr="005A00EA" w:rsidRDefault="00A9703F" w:rsidP="0017127E">
            <w:r w:rsidRPr="005A00EA">
              <w:t>&lt;80</w:t>
            </w:r>
          </w:p>
        </w:tc>
      </w:tr>
      <w:tr w:rsidR="00A9703F" w:rsidRPr="005A00EA" w14:paraId="6ACACF5C" w14:textId="77777777" w:rsidTr="009430ED">
        <w:tc>
          <w:tcPr>
            <w:tcW w:w="0" w:type="auto"/>
            <w:hideMark/>
          </w:tcPr>
          <w:p w14:paraId="24F831DC" w14:textId="77777777" w:rsidR="00A9703F" w:rsidRPr="005A00EA" w:rsidRDefault="00A9703F" w:rsidP="0017127E">
            <w:r w:rsidRPr="005A00EA">
              <w:t>Huyết áp binh thường</w:t>
            </w:r>
          </w:p>
        </w:tc>
        <w:tc>
          <w:tcPr>
            <w:tcW w:w="0" w:type="auto"/>
            <w:hideMark/>
          </w:tcPr>
          <w:p w14:paraId="609D87D5" w14:textId="77777777" w:rsidR="00A9703F" w:rsidRPr="005A00EA" w:rsidRDefault="00A9703F" w:rsidP="0017127E">
            <w:r w:rsidRPr="005A00EA">
              <w:t>120-129</w:t>
            </w:r>
          </w:p>
        </w:tc>
        <w:tc>
          <w:tcPr>
            <w:tcW w:w="0" w:type="auto"/>
            <w:hideMark/>
          </w:tcPr>
          <w:p w14:paraId="1670D817" w14:textId="77777777" w:rsidR="00A9703F" w:rsidRPr="005A00EA" w:rsidRDefault="00A9703F" w:rsidP="0017127E">
            <w:r w:rsidRPr="005A00EA">
              <w:t>Và/hoặc</w:t>
            </w:r>
          </w:p>
        </w:tc>
        <w:tc>
          <w:tcPr>
            <w:tcW w:w="0" w:type="auto"/>
            <w:hideMark/>
          </w:tcPr>
          <w:p w14:paraId="021E9871" w14:textId="77777777" w:rsidR="00A9703F" w:rsidRPr="005A00EA" w:rsidRDefault="00A9703F" w:rsidP="0017127E">
            <w:r w:rsidRPr="005A00EA">
              <w:t>84-84</w:t>
            </w:r>
          </w:p>
        </w:tc>
      </w:tr>
      <w:tr w:rsidR="00A9703F" w:rsidRPr="005A00EA" w14:paraId="551F5155" w14:textId="77777777" w:rsidTr="009430ED">
        <w:tc>
          <w:tcPr>
            <w:tcW w:w="0" w:type="auto"/>
            <w:hideMark/>
          </w:tcPr>
          <w:p w14:paraId="0181F1FE" w14:textId="77777777" w:rsidR="00A9703F" w:rsidRPr="005A00EA" w:rsidRDefault="00A9703F" w:rsidP="0017127E">
            <w:r w:rsidRPr="005A00EA">
              <w:t>Tiền tăng huyết áp</w:t>
            </w:r>
          </w:p>
        </w:tc>
        <w:tc>
          <w:tcPr>
            <w:tcW w:w="0" w:type="auto"/>
            <w:hideMark/>
          </w:tcPr>
          <w:p w14:paraId="712D4129" w14:textId="77777777" w:rsidR="00A9703F" w:rsidRPr="005A00EA" w:rsidRDefault="00A9703F" w:rsidP="0017127E">
            <w:r w:rsidRPr="005A00EA">
              <w:t>130-139</w:t>
            </w:r>
          </w:p>
        </w:tc>
        <w:tc>
          <w:tcPr>
            <w:tcW w:w="0" w:type="auto"/>
            <w:hideMark/>
          </w:tcPr>
          <w:p w14:paraId="7029C252" w14:textId="77777777" w:rsidR="00A9703F" w:rsidRPr="005A00EA" w:rsidRDefault="00A9703F" w:rsidP="0017127E">
            <w:r w:rsidRPr="005A00EA">
              <w:t>Và/hoặc</w:t>
            </w:r>
          </w:p>
        </w:tc>
        <w:tc>
          <w:tcPr>
            <w:tcW w:w="0" w:type="auto"/>
            <w:hideMark/>
          </w:tcPr>
          <w:p w14:paraId="0D10B5E9" w14:textId="77777777" w:rsidR="00A9703F" w:rsidRPr="005A00EA" w:rsidRDefault="00A9703F" w:rsidP="0017127E">
            <w:r w:rsidRPr="005A00EA">
              <w:t>85-89</w:t>
            </w:r>
          </w:p>
        </w:tc>
      </w:tr>
      <w:tr w:rsidR="00A9703F" w:rsidRPr="005A00EA" w14:paraId="31D3B1FF" w14:textId="77777777" w:rsidTr="009430ED">
        <w:tc>
          <w:tcPr>
            <w:tcW w:w="0" w:type="auto"/>
            <w:hideMark/>
          </w:tcPr>
          <w:p w14:paraId="2D8011BB" w14:textId="77777777" w:rsidR="00A9703F" w:rsidRPr="005A00EA" w:rsidRDefault="00A9703F" w:rsidP="0017127E">
            <w:r w:rsidRPr="005A00EA">
              <w:t>Tănq huyết áp độ 1</w:t>
            </w:r>
          </w:p>
        </w:tc>
        <w:tc>
          <w:tcPr>
            <w:tcW w:w="0" w:type="auto"/>
            <w:hideMark/>
          </w:tcPr>
          <w:p w14:paraId="25350355" w14:textId="77777777" w:rsidR="00A9703F" w:rsidRPr="005A00EA" w:rsidRDefault="00A9703F" w:rsidP="0017127E">
            <w:r w:rsidRPr="005A00EA">
              <w:t>140-159</w:t>
            </w:r>
          </w:p>
        </w:tc>
        <w:tc>
          <w:tcPr>
            <w:tcW w:w="0" w:type="auto"/>
            <w:hideMark/>
          </w:tcPr>
          <w:p w14:paraId="7DCDA9E5" w14:textId="77777777" w:rsidR="00A9703F" w:rsidRPr="005A00EA" w:rsidRDefault="00A9703F" w:rsidP="0017127E">
            <w:r w:rsidRPr="005A00EA">
              <w:t>Và/hoặc</w:t>
            </w:r>
          </w:p>
        </w:tc>
        <w:tc>
          <w:tcPr>
            <w:tcW w:w="0" w:type="auto"/>
            <w:hideMark/>
          </w:tcPr>
          <w:p w14:paraId="55FBA41C" w14:textId="77777777" w:rsidR="00A9703F" w:rsidRPr="005A00EA" w:rsidRDefault="00A9703F" w:rsidP="0017127E">
            <w:r w:rsidRPr="005A00EA">
              <w:t>90-99</w:t>
            </w:r>
          </w:p>
        </w:tc>
      </w:tr>
      <w:tr w:rsidR="00A9703F" w:rsidRPr="005A00EA" w14:paraId="4CB20554" w14:textId="77777777" w:rsidTr="009430ED">
        <w:tc>
          <w:tcPr>
            <w:tcW w:w="0" w:type="auto"/>
            <w:hideMark/>
          </w:tcPr>
          <w:p w14:paraId="216045BA" w14:textId="77777777" w:rsidR="00A9703F" w:rsidRPr="005A00EA" w:rsidRDefault="00A9703F" w:rsidP="0017127E">
            <w:r w:rsidRPr="005A00EA">
              <w:t>Tăng huyết áp độ 2</w:t>
            </w:r>
          </w:p>
        </w:tc>
        <w:tc>
          <w:tcPr>
            <w:tcW w:w="0" w:type="auto"/>
            <w:hideMark/>
          </w:tcPr>
          <w:p w14:paraId="055FABFE" w14:textId="77777777" w:rsidR="00A9703F" w:rsidRPr="005A00EA" w:rsidRDefault="00A9703F" w:rsidP="0017127E">
            <w:r w:rsidRPr="005A00EA">
              <w:t>160-179</w:t>
            </w:r>
          </w:p>
        </w:tc>
        <w:tc>
          <w:tcPr>
            <w:tcW w:w="0" w:type="auto"/>
            <w:hideMark/>
          </w:tcPr>
          <w:p w14:paraId="4255E453" w14:textId="77777777" w:rsidR="00A9703F" w:rsidRPr="005A00EA" w:rsidRDefault="00A9703F" w:rsidP="0017127E">
            <w:r w:rsidRPr="005A00EA">
              <w:t>Và/hoặc</w:t>
            </w:r>
          </w:p>
        </w:tc>
        <w:tc>
          <w:tcPr>
            <w:tcW w:w="0" w:type="auto"/>
            <w:hideMark/>
          </w:tcPr>
          <w:p w14:paraId="74250EB4" w14:textId="77777777" w:rsidR="00A9703F" w:rsidRPr="005A00EA" w:rsidRDefault="00A9703F" w:rsidP="0017127E">
            <w:r w:rsidRPr="005A00EA">
              <w:t>100-109</w:t>
            </w:r>
          </w:p>
        </w:tc>
      </w:tr>
      <w:tr w:rsidR="00A9703F" w:rsidRPr="005A00EA" w14:paraId="217FE548" w14:textId="77777777" w:rsidTr="009430ED">
        <w:tc>
          <w:tcPr>
            <w:tcW w:w="0" w:type="auto"/>
            <w:hideMark/>
          </w:tcPr>
          <w:p w14:paraId="64833DC2" w14:textId="77777777" w:rsidR="00A9703F" w:rsidRPr="005A00EA" w:rsidRDefault="00A9703F" w:rsidP="0017127E">
            <w:r w:rsidRPr="005A00EA">
              <w:t>Tănq huyết áp độ 3</w:t>
            </w:r>
          </w:p>
        </w:tc>
        <w:tc>
          <w:tcPr>
            <w:tcW w:w="0" w:type="auto"/>
            <w:hideMark/>
          </w:tcPr>
          <w:p w14:paraId="19E517F1" w14:textId="77777777" w:rsidR="00A9703F" w:rsidRPr="005A00EA" w:rsidRDefault="00A9703F" w:rsidP="0017127E">
            <w:r w:rsidRPr="005A00EA">
              <w:t>&gt;= 180</w:t>
            </w:r>
          </w:p>
        </w:tc>
        <w:tc>
          <w:tcPr>
            <w:tcW w:w="0" w:type="auto"/>
            <w:hideMark/>
          </w:tcPr>
          <w:p w14:paraId="04D43193" w14:textId="77777777" w:rsidR="00A9703F" w:rsidRPr="005A00EA" w:rsidRDefault="00A9703F" w:rsidP="0017127E">
            <w:r w:rsidRPr="005A00EA">
              <w:t>Và/hoặc</w:t>
            </w:r>
          </w:p>
        </w:tc>
        <w:tc>
          <w:tcPr>
            <w:tcW w:w="0" w:type="auto"/>
            <w:hideMark/>
          </w:tcPr>
          <w:p w14:paraId="5B7E90A5" w14:textId="77777777" w:rsidR="00A9703F" w:rsidRPr="005A00EA" w:rsidRDefault="00A9703F" w:rsidP="0017127E">
            <w:r w:rsidRPr="005A00EA">
              <w:t>&gt;=110</w:t>
            </w:r>
          </w:p>
        </w:tc>
      </w:tr>
      <w:tr w:rsidR="00A9703F" w:rsidRPr="005A00EA" w14:paraId="0DF5EF4B" w14:textId="77777777" w:rsidTr="009430ED">
        <w:tc>
          <w:tcPr>
            <w:tcW w:w="0" w:type="auto"/>
            <w:hideMark/>
          </w:tcPr>
          <w:p w14:paraId="428BBEBE" w14:textId="77777777" w:rsidR="00A9703F" w:rsidRPr="005A00EA" w:rsidRDefault="00A9703F" w:rsidP="0017127E">
            <w:r w:rsidRPr="005A00EA">
              <w:t>Tăng huyết áp tâm thu đơn độc</w:t>
            </w:r>
          </w:p>
        </w:tc>
        <w:tc>
          <w:tcPr>
            <w:tcW w:w="0" w:type="auto"/>
            <w:hideMark/>
          </w:tcPr>
          <w:p w14:paraId="062152B9" w14:textId="77777777" w:rsidR="00A9703F" w:rsidRPr="005A00EA" w:rsidRDefault="00A9703F" w:rsidP="0017127E">
            <w:r w:rsidRPr="005A00EA">
              <w:t>&gt;= 140</w:t>
            </w:r>
          </w:p>
        </w:tc>
        <w:tc>
          <w:tcPr>
            <w:tcW w:w="0" w:type="auto"/>
            <w:hideMark/>
          </w:tcPr>
          <w:p w14:paraId="476F3290" w14:textId="77777777" w:rsidR="00A9703F" w:rsidRPr="005A00EA" w:rsidRDefault="00A9703F" w:rsidP="0017127E"/>
        </w:tc>
        <w:tc>
          <w:tcPr>
            <w:tcW w:w="0" w:type="auto"/>
            <w:hideMark/>
          </w:tcPr>
          <w:p w14:paraId="0FF3905D" w14:textId="77777777" w:rsidR="00A9703F" w:rsidRPr="005A00EA" w:rsidRDefault="00A9703F" w:rsidP="0017127E">
            <w:r w:rsidRPr="005A00EA">
              <w:t>&lt;90</w:t>
            </w:r>
          </w:p>
        </w:tc>
      </w:tr>
    </w:tbl>
    <w:p w14:paraId="2EE9C9DE" w14:textId="77777777" w:rsidR="00A9703F" w:rsidRPr="005A00EA" w:rsidRDefault="00A9703F" w:rsidP="0017127E">
      <w:r w:rsidRPr="005A00EA">
        <w:rPr>
          <w:rStyle w:val="Strong"/>
        </w:rPr>
        <w:t>Bảng 3. </w:t>
      </w:r>
      <w:r w:rsidRPr="005A00EA">
        <w:t>Phân độ tăng huyết áp theo ACC/AHA 2017</w:t>
      </w:r>
    </w:p>
    <w:tbl>
      <w:tblPr>
        <w:tblStyle w:val="TableGrid"/>
        <w:tblW w:w="0" w:type="auto"/>
        <w:tblLook w:val="04A0" w:firstRow="1" w:lastRow="0" w:firstColumn="1" w:lastColumn="0" w:noHBand="0" w:noVBand="1"/>
      </w:tblPr>
      <w:tblGrid>
        <w:gridCol w:w="2863"/>
        <w:gridCol w:w="2689"/>
        <w:gridCol w:w="1083"/>
        <w:gridCol w:w="2993"/>
      </w:tblGrid>
      <w:tr w:rsidR="00A9703F" w:rsidRPr="005A00EA" w14:paraId="290171AE" w14:textId="77777777" w:rsidTr="009430ED">
        <w:tc>
          <w:tcPr>
            <w:tcW w:w="0" w:type="auto"/>
            <w:hideMark/>
          </w:tcPr>
          <w:p w14:paraId="59F21746" w14:textId="77777777" w:rsidR="00A9703F" w:rsidRPr="005A00EA" w:rsidRDefault="00A9703F" w:rsidP="0017127E">
            <w:pPr>
              <w:rPr>
                <w:color w:val="auto"/>
              </w:rPr>
            </w:pPr>
            <w:r w:rsidRPr="005A00EA">
              <w:rPr>
                <w:rStyle w:val="Strong"/>
              </w:rPr>
              <w:lastRenderedPageBreak/>
              <w:t>Phân độ tăng huyết áp</w:t>
            </w:r>
          </w:p>
        </w:tc>
        <w:tc>
          <w:tcPr>
            <w:tcW w:w="0" w:type="auto"/>
            <w:hideMark/>
          </w:tcPr>
          <w:p w14:paraId="3773B92A" w14:textId="77777777" w:rsidR="00A9703F" w:rsidRPr="005A00EA" w:rsidRDefault="00A9703F" w:rsidP="0017127E">
            <w:r w:rsidRPr="005A00EA">
              <w:rPr>
                <w:rStyle w:val="Strong"/>
              </w:rPr>
              <w:t>Huyết áp tâm thu (mmHg)</w:t>
            </w:r>
          </w:p>
        </w:tc>
        <w:tc>
          <w:tcPr>
            <w:tcW w:w="0" w:type="auto"/>
            <w:hideMark/>
          </w:tcPr>
          <w:p w14:paraId="6D9346D6" w14:textId="77777777" w:rsidR="00A9703F" w:rsidRPr="005A00EA" w:rsidRDefault="00A9703F" w:rsidP="0017127E"/>
        </w:tc>
        <w:tc>
          <w:tcPr>
            <w:tcW w:w="0" w:type="auto"/>
            <w:hideMark/>
          </w:tcPr>
          <w:p w14:paraId="461183FE" w14:textId="77777777" w:rsidR="00A9703F" w:rsidRPr="005A00EA" w:rsidRDefault="00A9703F" w:rsidP="0017127E">
            <w:r w:rsidRPr="005A00EA">
              <w:rPr>
                <w:rStyle w:val="Strong"/>
              </w:rPr>
              <w:t>Huyết áp tâm trương (mmHg)</w:t>
            </w:r>
          </w:p>
        </w:tc>
      </w:tr>
      <w:tr w:rsidR="00A9703F" w:rsidRPr="005A00EA" w14:paraId="4AFDF233" w14:textId="77777777" w:rsidTr="009430ED">
        <w:tc>
          <w:tcPr>
            <w:tcW w:w="0" w:type="auto"/>
            <w:hideMark/>
          </w:tcPr>
          <w:p w14:paraId="3772E1D9" w14:textId="77777777" w:rsidR="00A9703F" w:rsidRPr="005A00EA" w:rsidRDefault="00A9703F" w:rsidP="0017127E">
            <w:r w:rsidRPr="005A00EA">
              <w:t>Binh thường</w:t>
            </w:r>
          </w:p>
        </w:tc>
        <w:tc>
          <w:tcPr>
            <w:tcW w:w="0" w:type="auto"/>
            <w:hideMark/>
          </w:tcPr>
          <w:p w14:paraId="4D4F202B" w14:textId="77777777" w:rsidR="00A9703F" w:rsidRPr="005A00EA" w:rsidRDefault="00A9703F" w:rsidP="0017127E">
            <w:r w:rsidRPr="005A00EA">
              <w:t>&lt; 120</w:t>
            </w:r>
          </w:p>
        </w:tc>
        <w:tc>
          <w:tcPr>
            <w:tcW w:w="0" w:type="auto"/>
            <w:hideMark/>
          </w:tcPr>
          <w:p w14:paraId="6F91DF65" w14:textId="77777777" w:rsidR="00A9703F" w:rsidRPr="005A00EA" w:rsidRDefault="00A9703F" w:rsidP="0017127E">
            <w:r w:rsidRPr="005A00EA">
              <w:t>Và</w:t>
            </w:r>
          </w:p>
        </w:tc>
        <w:tc>
          <w:tcPr>
            <w:tcW w:w="0" w:type="auto"/>
            <w:hideMark/>
          </w:tcPr>
          <w:p w14:paraId="4A34145C" w14:textId="77777777" w:rsidR="00A9703F" w:rsidRPr="005A00EA" w:rsidRDefault="00A9703F" w:rsidP="0017127E">
            <w:r w:rsidRPr="005A00EA">
              <w:t>&lt;80</w:t>
            </w:r>
          </w:p>
        </w:tc>
      </w:tr>
      <w:tr w:rsidR="00A9703F" w:rsidRPr="005A00EA" w14:paraId="3D1C6A5F" w14:textId="77777777" w:rsidTr="009430ED">
        <w:tc>
          <w:tcPr>
            <w:tcW w:w="0" w:type="auto"/>
            <w:hideMark/>
          </w:tcPr>
          <w:p w14:paraId="0B417422" w14:textId="77777777" w:rsidR="00A9703F" w:rsidRPr="005A00EA" w:rsidRDefault="00A9703F" w:rsidP="0017127E">
            <w:r w:rsidRPr="005A00EA">
              <w:t>Bình thường cao</w:t>
            </w:r>
          </w:p>
        </w:tc>
        <w:tc>
          <w:tcPr>
            <w:tcW w:w="0" w:type="auto"/>
            <w:hideMark/>
          </w:tcPr>
          <w:p w14:paraId="6910FB84" w14:textId="77777777" w:rsidR="00A9703F" w:rsidRPr="005A00EA" w:rsidRDefault="00A9703F" w:rsidP="0017127E">
            <w:r w:rsidRPr="005A00EA">
              <w:t>120-129</w:t>
            </w:r>
          </w:p>
        </w:tc>
        <w:tc>
          <w:tcPr>
            <w:tcW w:w="0" w:type="auto"/>
            <w:hideMark/>
          </w:tcPr>
          <w:p w14:paraId="4B8DD583" w14:textId="77777777" w:rsidR="00A9703F" w:rsidRPr="005A00EA" w:rsidRDefault="00A9703F" w:rsidP="0017127E">
            <w:r w:rsidRPr="005A00EA">
              <w:t>Và</w:t>
            </w:r>
          </w:p>
        </w:tc>
        <w:tc>
          <w:tcPr>
            <w:tcW w:w="0" w:type="auto"/>
            <w:hideMark/>
          </w:tcPr>
          <w:p w14:paraId="1B44E546" w14:textId="77777777" w:rsidR="00A9703F" w:rsidRPr="005A00EA" w:rsidRDefault="00A9703F" w:rsidP="0017127E">
            <w:r w:rsidRPr="005A00EA">
              <w:t>&lt; 80</w:t>
            </w:r>
          </w:p>
        </w:tc>
      </w:tr>
      <w:tr w:rsidR="00A9703F" w:rsidRPr="005A00EA" w14:paraId="315C8137" w14:textId="77777777" w:rsidTr="009430ED">
        <w:tc>
          <w:tcPr>
            <w:tcW w:w="0" w:type="auto"/>
            <w:hideMark/>
          </w:tcPr>
          <w:p w14:paraId="0629A458" w14:textId="77777777" w:rsidR="00A9703F" w:rsidRPr="005A00EA" w:rsidRDefault="00A9703F" w:rsidP="0017127E">
            <w:r w:rsidRPr="005A00EA">
              <w:t>Tăng huyết áp độ 1</w:t>
            </w:r>
          </w:p>
        </w:tc>
        <w:tc>
          <w:tcPr>
            <w:tcW w:w="0" w:type="auto"/>
            <w:hideMark/>
          </w:tcPr>
          <w:p w14:paraId="069271AE" w14:textId="77777777" w:rsidR="00A9703F" w:rsidRPr="005A00EA" w:rsidRDefault="00A9703F" w:rsidP="0017127E">
            <w:r w:rsidRPr="005A00EA">
              <w:t>130-139</w:t>
            </w:r>
          </w:p>
        </w:tc>
        <w:tc>
          <w:tcPr>
            <w:tcW w:w="0" w:type="auto"/>
            <w:hideMark/>
          </w:tcPr>
          <w:p w14:paraId="3B1FCC0B" w14:textId="77777777" w:rsidR="00A9703F" w:rsidRPr="005A00EA" w:rsidRDefault="00A9703F" w:rsidP="0017127E">
            <w:r w:rsidRPr="005A00EA">
              <w:t>Hoặc</w:t>
            </w:r>
          </w:p>
        </w:tc>
        <w:tc>
          <w:tcPr>
            <w:tcW w:w="0" w:type="auto"/>
            <w:hideMark/>
          </w:tcPr>
          <w:p w14:paraId="4DE3A5CD" w14:textId="77777777" w:rsidR="00A9703F" w:rsidRPr="005A00EA" w:rsidRDefault="00A9703F" w:rsidP="0017127E">
            <w:r w:rsidRPr="005A00EA">
              <w:t>80-90</w:t>
            </w:r>
          </w:p>
        </w:tc>
      </w:tr>
      <w:tr w:rsidR="00A9703F" w:rsidRPr="005A00EA" w14:paraId="25A0F4B0" w14:textId="77777777" w:rsidTr="009430ED">
        <w:tc>
          <w:tcPr>
            <w:tcW w:w="0" w:type="auto"/>
            <w:hideMark/>
          </w:tcPr>
          <w:p w14:paraId="44D5E95B" w14:textId="77777777" w:rsidR="00A9703F" w:rsidRPr="005A00EA" w:rsidRDefault="00A9703F" w:rsidP="0017127E">
            <w:r w:rsidRPr="005A00EA">
              <w:t>Tăng huyết áp độ 2</w:t>
            </w:r>
          </w:p>
        </w:tc>
        <w:tc>
          <w:tcPr>
            <w:tcW w:w="0" w:type="auto"/>
            <w:hideMark/>
          </w:tcPr>
          <w:p w14:paraId="5D6621BF" w14:textId="77777777" w:rsidR="00A9703F" w:rsidRPr="005A00EA" w:rsidRDefault="00A9703F" w:rsidP="0017127E">
            <w:r w:rsidRPr="005A00EA">
              <w:t>&gt;= 140</w:t>
            </w:r>
          </w:p>
        </w:tc>
        <w:tc>
          <w:tcPr>
            <w:tcW w:w="0" w:type="auto"/>
            <w:hideMark/>
          </w:tcPr>
          <w:p w14:paraId="3229867D" w14:textId="77777777" w:rsidR="00A9703F" w:rsidRPr="005A00EA" w:rsidRDefault="00A9703F" w:rsidP="0017127E">
            <w:r w:rsidRPr="005A00EA">
              <w:t>Hoặc</w:t>
            </w:r>
          </w:p>
        </w:tc>
        <w:tc>
          <w:tcPr>
            <w:tcW w:w="0" w:type="auto"/>
            <w:hideMark/>
          </w:tcPr>
          <w:p w14:paraId="7E1924AD" w14:textId="77777777" w:rsidR="00A9703F" w:rsidRPr="005A00EA" w:rsidRDefault="00A9703F" w:rsidP="0017127E">
            <w:r w:rsidRPr="005A00EA">
              <w:t>&gt;= 90</w:t>
            </w:r>
          </w:p>
        </w:tc>
      </w:tr>
      <w:tr w:rsidR="00A9703F" w:rsidRPr="005A00EA" w14:paraId="4D945ED8" w14:textId="77777777" w:rsidTr="009430ED">
        <w:tc>
          <w:tcPr>
            <w:tcW w:w="0" w:type="auto"/>
            <w:hideMark/>
          </w:tcPr>
          <w:p w14:paraId="2AD7D6E2" w14:textId="77777777" w:rsidR="00A9703F" w:rsidRPr="005A00EA" w:rsidRDefault="00A9703F" w:rsidP="0017127E">
            <w:r w:rsidRPr="005A00EA">
              <w:t>Cơn tăng huyet áp</w:t>
            </w:r>
          </w:p>
          <w:p w14:paraId="355B78DD" w14:textId="77777777" w:rsidR="00A9703F" w:rsidRPr="005A00EA" w:rsidRDefault="00A9703F" w:rsidP="0017127E">
            <w:r w:rsidRPr="005A00EA">
              <w:t>(càn ý kiến bác sĩ ngay lập tức)</w:t>
            </w:r>
          </w:p>
        </w:tc>
        <w:tc>
          <w:tcPr>
            <w:tcW w:w="0" w:type="auto"/>
            <w:hideMark/>
          </w:tcPr>
          <w:p w14:paraId="11388B2F" w14:textId="77777777" w:rsidR="00A9703F" w:rsidRPr="005A00EA" w:rsidRDefault="00A9703F" w:rsidP="0017127E">
            <w:r w:rsidRPr="005A00EA">
              <w:t>&gt; 180</w:t>
            </w:r>
          </w:p>
        </w:tc>
        <w:tc>
          <w:tcPr>
            <w:tcW w:w="0" w:type="auto"/>
            <w:hideMark/>
          </w:tcPr>
          <w:p w14:paraId="414035D5" w14:textId="77777777" w:rsidR="00A9703F" w:rsidRPr="005A00EA" w:rsidRDefault="00A9703F" w:rsidP="0017127E">
            <w:r w:rsidRPr="005A00EA">
              <w:t>Và/hoặc</w:t>
            </w:r>
          </w:p>
        </w:tc>
        <w:tc>
          <w:tcPr>
            <w:tcW w:w="0" w:type="auto"/>
            <w:hideMark/>
          </w:tcPr>
          <w:p w14:paraId="575E0937" w14:textId="77777777" w:rsidR="00A9703F" w:rsidRPr="005A00EA" w:rsidRDefault="00A9703F" w:rsidP="0017127E">
            <w:r w:rsidRPr="005A00EA">
              <w:t>&gt; 120</w:t>
            </w:r>
          </w:p>
        </w:tc>
      </w:tr>
    </w:tbl>
    <w:p w14:paraId="50075278" w14:textId="77777777" w:rsidR="00A9703F" w:rsidRPr="005A00EA" w:rsidRDefault="00A9703F" w:rsidP="0017127E">
      <w:r w:rsidRPr="005A00EA">
        <w:t>Nêu huyết áp tâm thu và huyết áp tâm trương không cùng mức phân độ thì chọn mức cao hơn đế xếp loại. Tăng huyết áp tâm thu đơn độc cũng được phân độ theo các mức biên động của huyết áp tâm thu.</w:t>
      </w:r>
    </w:p>
    <w:p w14:paraId="43F3A2CE" w14:textId="77777777" w:rsidR="00A9703F" w:rsidRPr="005A00EA" w:rsidRDefault="00A9703F" w:rsidP="0017127E">
      <w:r w:rsidRPr="005A00EA">
        <w:t>Phân tầng nguy cơ tim mạch: dựa vào phân độ huyết áp, số lượng các yếu tố nguy cơ tim mạch và biến cổ tim mạch.</w:t>
      </w:r>
    </w:p>
    <w:p w14:paraId="74B9912C" w14:textId="77777777" w:rsidR="00A9703F" w:rsidRPr="005A00EA" w:rsidRDefault="00A9703F" w:rsidP="0017127E">
      <w:r w:rsidRPr="005A00EA">
        <w:rPr>
          <w:rStyle w:val="Strong"/>
        </w:rPr>
        <w:t>Bàng 4. </w:t>
      </w:r>
      <w:r w:rsidRPr="005A00EA">
        <w:t>Phân tầng nguy cơ tim mạch</w:t>
      </w:r>
    </w:p>
    <w:tbl>
      <w:tblPr>
        <w:tblStyle w:val="TableGrid"/>
        <w:tblW w:w="0" w:type="auto"/>
        <w:tblLook w:val="04A0" w:firstRow="1" w:lastRow="0" w:firstColumn="1" w:lastColumn="0" w:noHBand="0" w:noVBand="1"/>
      </w:tblPr>
      <w:tblGrid>
        <w:gridCol w:w="2088"/>
        <w:gridCol w:w="1416"/>
        <w:gridCol w:w="1576"/>
        <w:gridCol w:w="1518"/>
        <w:gridCol w:w="1535"/>
        <w:gridCol w:w="1495"/>
      </w:tblGrid>
      <w:tr w:rsidR="00A9703F" w:rsidRPr="005A00EA" w14:paraId="78F40B8F" w14:textId="77777777" w:rsidTr="009430ED">
        <w:tc>
          <w:tcPr>
            <w:tcW w:w="0" w:type="auto"/>
            <w:hideMark/>
          </w:tcPr>
          <w:p w14:paraId="0E034B1C" w14:textId="77777777" w:rsidR="00A9703F" w:rsidRPr="005A00EA" w:rsidRDefault="00A9703F" w:rsidP="0017127E">
            <w:pPr>
              <w:rPr>
                <w:color w:val="auto"/>
              </w:rPr>
            </w:pPr>
            <w:r w:rsidRPr="005A00EA">
              <w:t>Bệnh cảnh</w:t>
            </w:r>
          </w:p>
        </w:tc>
        <w:tc>
          <w:tcPr>
            <w:tcW w:w="0" w:type="auto"/>
            <w:hideMark/>
          </w:tcPr>
          <w:p w14:paraId="2F652A0B" w14:textId="77777777" w:rsidR="00A9703F" w:rsidRPr="005A00EA" w:rsidRDefault="00A9703F" w:rsidP="0017127E">
            <w:r w:rsidRPr="005A00EA">
              <w:t>Huyết áp bình thường</w:t>
            </w:r>
          </w:p>
        </w:tc>
        <w:tc>
          <w:tcPr>
            <w:tcW w:w="0" w:type="auto"/>
            <w:hideMark/>
          </w:tcPr>
          <w:p w14:paraId="570ABCAA" w14:textId="77777777" w:rsidR="00A9703F" w:rsidRPr="005A00EA" w:rsidRDefault="00A9703F" w:rsidP="0017127E">
            <w:r w:rsidRPr="005A00EA">
              <w:t>Tiền</w:t>
            </w:r>
          </w:p>
          <w:p w14:paraId="51F4A956" w14:textId="77777777" w:rsidR="00A9703F" w:rsidRPr="005A00EA" w:rsidRDefault="00A9703F" w:rsidP="0017127E">
            <w:r w:rsidRPr="005A00EA">
              <w:t>Tăng huyết áp</w:t>
            </w:r>
          </w:p>
        </w:tc>
        <w:tc>
          <w:tcPr>
            <w:tcW w:w="0" w:type="auto"/>
            <w:hideMark/>
          </w:tcPr>
          <w:p w14:paraId="32113171" w14:textId="77777777" w:rsidR="00A9703F" w:rsidRPr="005A00EA" w:rsidRDefault="00A9703F" w:rsidP="0017127E">
            <w:r w:rsidRPr="005A00EA">
              <w:t>Tăng huyết áp Độ 1</w:t>
            </w:r>
          </w:p>
        </w:tc>
        <w:tc>
          <w:tcPr>
            <w:tcW w:w="0" w:type="auto"/>
            <w:hideMark/>
          </w:tcPr>
          <w:p w14:paraId="58A296CA" w14:textId="77777777" w:rsidR="00A9703F" w:rsidRPr="005A00EA" w:rsidRDefault="00A9703F" w:rsidP="0017127E">
            <w:r w:rsidRPr="005A00EA">
              <w:t>Tăng huyết áp Độ 2</w:t>
            </w:r>
          </w:p>
        </w:tc>
        <w:tc>
          <w:tcPr>
            <w:tcW w:w="0" w:type="auto"/>
            <w:hideMark/>
          </w:tcPr>
          <w:p w14:paraId="707F9BF2" w14:textId="77777777" w:rsidR="00A9703F" w:rsidRPr="005A00EA" w:rsidRDefault="00A9703F" w:rsidP="0017127E">
            <w:r w:rsidRPr="005A00EA">
              <w:t>Tăng huyết</w:t>
            </w:r>
          </w:p>
          <w:p w14:paraId="6A8E8793" w14:textId="77777777" w:rsidR="00A9703F" w:rsidRPr="005A00EA" w:rsidRDefault="00A9703F" w:rsidP="0017127E">
            <w:r w:rsidRPr="005A00EA">
              <w:t>áp Độ 3</w:t>
            </w:r>
          </w:p>
        </w:tc>
      </w:tr>
      <w:tr w:rsidR="00A9703F" w:rsidRPr="005A00EA" w14:paraId="28720A6D" w14:textId="77777777" w:rsidTr="009430ED">
        <w:tc>
          <w:tcPr>
            <w:tcW w:w="0" w:type="auto"/>
            <w:hideMark/>
          </w:tcPr>
          <w:p w14:paraId="456C6223" w14:textId="77777777" w:rsidR="00A9703F" w:rsidRPr="005A00EA" w:rsidRDefault="00A9703F" w:rsidP="0017127E"/>
        </w:tc>
        <w:tc>
          <w:tcPr>
            <w:tcW w:w="0" w:type="auto"/>
            <w:hideMark/>
          </w:tcPr>
          <w:p w14:paraId="69FDB5D9" w14:textId="77777777" w:rsidR="00A9703F" w:rsidRPr="005A00EA" w:rsidRDefault="00A9703F" w:rsidP="0017127E">
            <w:r w:rsidRPr="005A00EA">
              <w:t>Huyết áp tâm thu 120-129 mmHg và huyết áp tâm trương 80-84 mmHg</w:t>
            </w:r>
          </w:p>
        </w:tc>
        <w:tc>
          <w:tcPr>
            <w:tcW w:w="0" w:type="auto"/>
            <w:hideMark/>
          </w:tcPr>
          <w:p w14:paraId="45363D91" w14:textId="77777777" w:rsidR="00A9703F" w:rsidRPr="005A00EA" w:rsidRDefault="00A9703F" w:rsidP="0017127E">
            <w:r w:rsidRPr="005A00EA">
              <w:t>Huyết áp tâm thu 130-139 mmHg vàyhoặc huyết áp tâm trương 85-89 mmHg</w:t>
            </w:r>
          </w:p>
        </w:tc>
        <w:tc>
          <w:tcPr>
            <w:tcW w:w="0" w:type="auto"/>
            <w:hideMark/>
          </w:tcPr>
          <w:p w14:paraId="4CE4C78E" w14:textId="77777777" w:rsidR="00A9703F" w:rsidRPr="005A00EA" w:rsidRDefault="00A9703F" w:rsidP="0017127E">
            <w:r w:rsidRPr="005A00EA">
              <w:t>Huyết áp tâm thu 140-159 mmHg và/hoặc huyết áp tâm trương 90-99 mmHg</w:t>
            </w:r>
          </w:p>
        </w:tc>
        <w:tc>
          <w:tcPr>
            <w:tcW w:w="0" w:type="auto"/>
            <w:hideMark/>
          </w:tcPr>
          <w:p w14:paraId="7FC8714B" w14:textId="77777777" w:rsidR="00A9703F" w:rsidRPr="005A00EA" w:rsidRDefault="00A9703F" w:rsidP="0017127E">
            <w:r w:rsidRPr="005A00EA">
              <w:t>Huyết áp tâm thu 160-179 mmHg và/hoãc huyết áp tâm trương 100-109 mmHg</w:t>
            </w:r>
          </w:p>
        </w:tc>
        <w:tc>
          <w:tcPr>
            <w:tcW w:w="0" w:type="auto"/>
            <w:hideMark/>
          </w:tcPr>
          <w:p w14:paraId="47AF3ADD" w14:textId="77777777" w:rsidR="00A9703F" w:rsidRPr="005A00EA" w:rsidRDefault="00A9703F" w:rsidP="0017127E">
            <w:r w:rsidRPr="005A00EA">
              <w:t>Huyết áp tâm thu &gt;180 mmHg và/hoặc huyết áp tâm trương &gt; 110 mmHg</w:t>
            </w:r>
          </w:p>
        </w:tc>
      </w:tr>
      <w:tr w:rsidR="00A9703F" w:rsidRPr="005A00EA" w14:paraId="38AF5577" w14:textId="77777777" w:rsidTr="009430ED">
        <w:tc>
          <w:tcPr>
            <w:tcW w:w="0" w:type="auto"/>
            <w:hideMark/>
          </w:tcPr>
          <w:p w14:paraId="3A06BEC8" w14:textId="77777777" w:rsidR="00A9703F" w:rsidRPr="005A00EA" w:rsidRDefault="00A9703F" w:rsidP="0017127E">
            <w:r w:rsidRPr="005A00EA">
              <w:t>Không có yếu tố nguy cơ tim mạch nào</w:t>
            </w:r>
          </w:p>
        </w:tc>
        <w:tc>
          <w:tcPr>
            <w:tcW w:w="0" w:type="auto"/>
            <w:hideMark/>
          </w:tcPr>
          <w:p w14:paraId="2FD1C790" w14:textId="77777777" w:rsidR="00A9703F" w:rsidRPr="005A00EA" w:rsidRDefault="00A9703F" w:rsidP="0017127E"/>
        </w:tc>
        <w:tc>
          <w:tcPr>
            <w:tcW w:w="0" w:type="auto"/>
            <w:hideMark/>
          </w:tcPr>
          <w:p w14:paraId="1DE1AF0A" w14:textId="77777777" w:rsidR="00A9703F" w:rsidRPr="005A00EA" w:rsidRDefault="00A9703F" w:rsidP="0017127E"/>
        </w:tc>
        <w:tc>
          <w:tcPr>
            <w:tcW w:w="0" w:type="auto"/>
            <w:hideMark/>
          </w:tcPr>
          <w:p w14:paraId="7604D04C" w14:textId="77777777" w:rsidR="00A9703F" w:rsidRPr="005A00EA" w:rsidRDefault="00A9703F" w:rsidP="0017127E">
            <w:r w:rsidRPr="005A00EA">
              <w:t>Nguy cơ thấp</w:t>
            </w:r>
          </w:p>
        </w:tc>
        <w:tc>
          <w:tcPr>
            <w:tcW w:w="0" w:type="auto"/>
            <w:hideMark/>
          </w:tcPr>
          <w:p w14:paraId="31B7E042" w14:textId="77777777" w:rsidR="00A9703F" w:rsidRPr="005A00EA" w:rsidRDefault="00A9703F" w:rsidP="0017127E">
            <w:r w:rsidRPr="005A00EA">
              <w:t>Nguy cơ trung bình</w:t>
            </w:r>
          </w:p>
        </w:tc>
        <w:tc>
          <w:tcPr>
            <w:tcW w:w="0" w:type="auto"/>
            <w:hideMark/>
          </w:tcPr>
          <w:p w14:paraId="76230623" w14:textId="77777777" w:rsidR="00A9703F" w:rsidRPr="005A00EA" w:rsidRDefault="00A9703F" w:rsidP="0017127E">
            <w:r w:rsidRPr="005A00EA">
              <w:t>Nguy cơ cao</w:t>
            </w:r>
          </w:p>
        </w:tc>
      </w:tr>
      <w:tr w:rsidR="00A9703F" w:rsidRPr="005A00EA" w14:paraId="6B6FCC10" w14:textId="77777777" w:rsidTr="009430ED">
        <w:tc>
          <w:tcPr>
            <w:tcW w:w="0" w:type="auto"/>
            <w:hideMark/>
          </w:tcPr>
          <w:p w14:paraId="396E8DAC" w14:textId="77777777" w:rsidR="00A9703F" w:rsidRPr="005A00EA" w:rsidRDefault="00A9703F" w:rsidP="0017127E">
            <w:r w:rsidRPr="005A00EA">
              <w:t>Có từ 1-2 yếu tố nguy cơ tim mạch (YTNCTM)</w:t>
            </w:r>
          </w:p>
        </w:tc>
        <w:tc>
          <w:tcPr>
            <w:tcW w:w="0" w:type="auto"/>
            <w:hideMark/>
          </w:tcPr>
          <w:p w14:paraId="613DD859" w14:textId="77777777" w:rsidR="00A9703F" w:rsidRPr="005A00EA" w:rsidRDefault="00A9703F" w:rsidP="0017127E">
            <w:r w:rsidRPr="005A00EA">
              <w:t>Nguy cơ thấp</w:t>
            </w:r>
          </w:p>
        </w:tc>
        <w:tc>
          <w:tcPr>
            <w:tcW w:w="0" w:type="auto"/>
            <w:hideMark/>
          </w:tcPr>
          <w:p w14:paraId="1CA1B882" w14:textId="77777777" w:rsidR="00A9703F" w:rsidRPr="005A00EA" w:rsidRDefault="00A9703F" w:rsidP="0017127E">
            <w:r w:rsidRPr="005A00EA">
              <w:t>Nguy cơ thấp</w:t>
            </w:r>
          </w:p>
        </w:tc>
        <w:tc>
          <w:tcPr>
            <w:tcW w:w="0" w:type="auto"/>
            <w:hideMark/>
          </w:tcPr>
          <w:p w14:paraId="03301578" w14:textId="77777777" w:rsidR="00A9703F" w:rsidRPr="005A00EA" w:rsidRDefault="00A9703F" w:rsidP="0017127E">
            <w:r w:rsidRPr="005A00EA">
              <w:t>Nguy cơ trung binh</w:t>
            </w:r>
          </w:p>
        </w:tc>
        <w:tc>
          <w:tcPr>
            <w:tcW w:w="0" w:type="auto"/>
            <w:hideMark/>
          </w:tcPr>
          <w:p w14:paraId="66B43F95" w14:textId="77777777" w:rsidR="00A9703F" w:rsidRPr="005A00EA" w:rsidRDefault="00A9703F" w:rsidP="0017127E">
            <w:r w:rsidRPr="005A00EA">
              <w:t>Nguy cơ trung bình</w:t>
            </w:r>
          </w:p>
        </w:tc>
        <w:tc>
          <w:tcPr>
            <w:tcW w:w="0" w:type="auto"/>
            <w:hideMark/>
          </w:tcPr>
          <w:p w14:paraId="2BF830AB" w14:textId="77777777" w:rsidR="00A9703F" w:rsidRPr="005A00EA" w:rsidRDefault="00A9703F" w:rsidP="0017127E">
            <w:r w:rsidRPr="005A00EA">
              <w:t>Nguy cơ rất cao</w:t>
            </w:r>
          </w:p>
        </w:tc>
      </w:tr>
      <w:tr w:rsidR="00A9703F" w:rsidRPr="005A00EA" w14:paraId="0FA50EF6" w14:textId="77777777" w:rsidTr="009430ED">
        <w:tc>
          <w:tcPr>
            <w:tcW w:w="0" w:type="auto"/>
            <w:hideMark/>
          </w:tcPr>
          <w:p w14:paraId="3AF467A4" w14:textId="77777777" w:rsidR="00A9703F" w:rsidRPr="005A00EA" w:rsidRDefault="00A9703F" w:rsidP="0017127E">
            <w:r w:rsidRPr="005A00EA">
              <w:lastRenderedPageBreak/>
              <w:t>Có &gt;3 YTNCTM hoặc hội chứng chuyển hóa hoặc tồn thương cơ quan đích hoặc đái tháo đường</w:t>
            </w:r>
          </w:p>
        </w:tc>
        <w:tc>
          <w:tcPr>
            <w:tcW w:w="0" w:type="auto"/>
            <w:hideMark/>
          </w:tcPr>
          <w:p w14:paraId="4D38D2B9" w14:textId="77777777" w:rsidR="00A9703F" w:rsidRPr="005A00EA" w:rsidRDefault="00A9703F" w:rsidP="0017127E">
            <w:r w:rsidRPr="005A00EA">
              <w:t>Nguy cơ trung bình</w:t>
            </w:r>
          </w:p>
        </w:tc>
        <w:tc>
          <w:tcPr>
            <w:tcW w:w="0" w:type="auto"/>
            <w:hideMark/>
          </w:tcPr>
          <w:p w14:paraId="17F8DC60" w14:textId="77777777" w:rsidR="00A9703F" w:rsidRPr="005A00EA" w:rsidRDefault="00A9703F" w:rsidP="0017127E">
            <w:r w:rsidRPr="005A00EA">
              <w:t>Nguy cơ cao</w:t>
            </w:r>
          </w:p>
        </w:tc>
        <w:tc>
          <w:tcPr>
            <w:tcW w:w="0" w:type="auto"/>
            <w:hideMark/>
          </w:tcPr>
          <w:p w14:paraId="412B0832" w14:textId="77777777" w:rsidR="00A9703F" w:rsidRPr="005A00EA" w:rsidRDefault="00A9703F" w:rsidP="0017127E">
            <w:r w:rsidRPr="005A00EA">
              <w:t>Nguy cơ cao</w:t>
            </w:r>
          </w:p>
        </w:tc>
        <w:tc>
          <w:tcPr>
            <w:tcW w:w="0" w:type="auto"/>
            <w:hideMark/>
          </w:tcPr>
          <w:p w14:paraId="2AE63E48" w14:textId="77777777" w:rsidR="00A9703F" w:rsidRPr="005A00EA" w:rsidRDefault="00A9703F" w:rsidP="0017127E">
            <w:r w:rsidRPr="005A00EA">
              <w:t>Nguy cơ cao</w:t>
            </w:r>
          </w:p>
        </w:tc>
        <w:tc>
          <w:tcPr>
            <w:tcW w:w="0" w:type="auto"/>
            <w:hideMark/>
          </w:tcPr>
          <w:p w14:paraId="5DF01B02" w14:textId="77777777" w:rsidR="00A9703F" w:rsidRPr="005A00EA" w:rsidRDefault="00A9703F" w:rsidP="0017127E">
            <w:r w:rsidRPr="005A00EA">
              <w:t>Nguy cơ rất</w:t>
            </w:r>
          </w:p>
          <w:p w14:paraId="5F49072C" w14:textId="77777777" w:rsidR="00A9703F" w:rsidRPr="005A00EA" w:rsidRDefault="00A9703F" w:rsidP="0017127E">
            <w:r w:rsidRPr="005A00EA">
              <w:t>cao</w:t>
            </w:r>
          </w:p>
        </w:tc>
      </w:tr>
      <w:tr w:rsidR="00A9703F" w:rsidRPr="005A00EA" w14:paraId="3B5397CE" w14:textId="77777777" w:rsidTr="009430ED">
        <w:tc>
          <w:tcPr>
            <w:tcW w:w="0" w:type="auto"/>
            <w:hideMark/>
          </w:tcPr>
          <w:p w14:paraId="4A3B9D07" w14:textId="77777777" w:rsidR="00A9703F" w:rsidRPr="005A00EA" w:rsidRDefault="00A9703F" w:rsidP="0017127E">
            <w:r w:rsidRPr="005A00EA">
              <w:t>Đã có biến cố hoặc có bệnh tim mạch hoặc có bệnh thận mạn tính</w:t>
            </w:r>
          </w:p>
        </w:tc>
        <w:tc>
          <w:tcPr>
            <w:tcW w:w="0" w:type="auto"/>
            <w:hideMark/>
          </w:tcPr>
          <w:p w14:paraId="6C03EF14" w14:textId="77777777" w:rsidR="00A9703F" w:rsidRPr="005A00EA" w:rsidRDefault="00A9703F" w:rsidP="0017127E">
            <w:r w:rsidRPr="005A00EA">
              <w:t>Nguy cơ rất</w:t>
            </w:r>
          </w:p>
          <w:p w14:paraId="6DF7D4CA" w14:textId="77777777" w:rsidR="00A9703F" w:rsidRPr="005A00EA" w:rsidRDefault="00A9703F" w:rsidP="0017127E">
            <w:r w:rsidRPr="005A00EA">
              <w:t>cao</w:t>
            </w:r>
          </w:p>
        </w:tc>
        <w:tc>
          <w:tcPr>
            <w:tcW w:w="0" w:type="auto"/>
            <w:hideMark/>
          </w:tcPr>
          <w:p w14:paraId="57AB3368" w14:textId="77777777" w:rsidR="00A9703F" w:rsidRPr="005A00EA" w:rsidRDefault="00A9703F" w:rsidP="0017127E">
            <w:r w:rsidRPr="005A00EA">
              <w:t>Nguy cơ rất cao</w:t>
            </w:r>
          </w:p>
        </w:tc>
        <w:tc>
          <w:tcPr>
            <w:tcW w:w="0" w:type="auto"/>
            <w:hideMark/>
          </w:tcPr>
          <w:p w14:paraId="5DDFF785" w14:textId="77777777" w:rsidR="00A9703F" w:rsidRPr="005A00EA" w:rsidRDefault="00A9703F" w:rsidP="0017127E">
            <w:r w:rsidRPr="005A00EA">
              <w:t>Nguy cơ rất</w:t>
            </w:r>
          </w:p>
          <w:p w14:paraId="742781E1" w14:textId="77777777" w:rsidR="00A9703F" w:rsidRPr="005A00EA" w:rsidRDefault="00A9703F" w:rsidP="0017127E">
            <w:r w:rsidRPr="005A00EA">
              <w:t>cao</w:t>
            </w:r>
          </w:p>
        </w:tc>
        <w:tc>
          <w:tcPr>
            <w:tcW w:w="0" w:type="auto"/>
            <w:hideMark/>
          </w:tcPr>
          <w:p w14:paraId="2AAE8967" w14:textId="77777777" w:rsidR="00A9703F" w:rsidRPr="005A00EA" w:rsidRDefault="00A9703F" w:rsidP="0017127E">
            <w:r w:rsidRPr="005A00EA">
              <w:t>Nguy cơ rất cao</w:t>
            </w:r>
          </w:p>
        </w:tc>
        <w:tc>
          <w:tcPr>
            <w:tcW w:w="0" w:type="auto"/>
            <w:hideMark/>
          </w:tcPr>
          <w:p w14:paraId="04DA0738" w14:textId="77777777" w:rsidR="00A9703F" w:rsidRPr="005A00EA" w:rsidRDefault="00A9703F" w:rsidP="0017127E">
            <w:r w:rsidRPr="005A00EA">
              <w:t>Nguy cơ rât cao</w:t>
            </w:r>
          </w:p>
        </w:tc>
      </w:tr>
    </w:tbl>
    <w:p w14:paraId="10F396FA" w14:textId="53672472" w:rsidR="00A9703F" w:rsidRPr="005A00EA" w:rsidRDefault="00BC3E07" w:rsidP="0017127E">
      <w:pPr>
        <w:pStyle w:val="Heading2"/>
      </w:pPr>
      <w:r w:rsidRPr="005A00EA">
        <w:rPr>
          <w:lang w:val="en-US"/>
        </w:rPr>
        <w:t xml:space="preserve">IV. </w:t>
      </w:r>
      <w:r w:rsidR="00A9703F" w:rsidRPr="005A00EA">
        <w:t>ĐIỀU TRỊ</w:t>
      </w:r>
    </w:p>
    <w:p w14:paraId="6BF39FD4" w14:textId="1B9E1648" w:rsidR="00A9703F" w:rsidRPr="005A00EA" w:rsidRDefault="00BC3E07" w:rsidP="0017127E">
      <w:pPr>
        <w:pStyle w:val="Heading3"/>
        <w:rPr>
          <w:szCs w:val="26"/>
        </w:rPr>
      </w:pPr>
      <w:r w:rsidRPr="005A00EA">
        <w:rPr>
          <w:szCs w:val="26"/>
          <w:lang w:val="en-US"/>
        </w:rPr>
        <w:t xml:space="preserve">4.1. </w:t>
      </w:r>
      <w:r w:rsidR="00A9703F" w:rsidRPr="005A00EA">
        <w:rPr>
          <w:szCs w:val="26"/>
        </w:rPr>
        <w:t>Nguyên tắc chung</w:t>
      </w:r>
    </w:p>
    <w:p w14:paraId="7C476BE4" w14:textId="77777777" w:rsidR="00A9703F" w:rsidRPr="005A00EA" w:rsidRDefault="00A9703F" w:rsidP="0017127E">
      <w:pPr>
        <w:pStyle w:val="ListParagraph"/>
      </w:pPr>
      <w:r w:rsidRPr="005A00EA">
        <w:t>Tăng huyết áp là bệnh mạn tính nên cần theo dõi đều, điều trị đúng và đủ hàng ngày, điều trị lâu dài.</w:t>
      </w:r>
    </w:p>
    <w:p w14:paraId="5B030EF9" w14:textId="77777777" w:rsidR="00A9703F" w:rsidRPr="005A00EA" w:rsidRDefault="00A9703F" w:rsidP="0017127E">
      <w:pPr>
        <w:pStyle w:val="ListParagraph"/>
      </w:pPr>
      <w:r w:rsidRPr="005A00EA">
        <w:t>Mục tiêu điều trị là đạt “huyết áp mục tiêu” và giảm tối đa “nguy cơ tim mạch’ ’.</w:t>
      </w:r>
    </w:p>
    <w:p w14:paraId="1F625E1F" w14:textId="77777777" w:rsidR="00A9703F" w:rsidRPr="005A00EA" w:rsidRDefault="00A9703F" w:rsidP="0017127E">
      <w:pPr>
        <w:pStyle w:val="ListParagraph"/>
      </w:pPr>
      <w:r w:rsidRPr="005A00EA">
        <w:t>“Huyết áp mục tiêu” cần đạt là &lt; 140/90 mmHg và thấp hơn nữa nếu người bệnh vẫn dung nạp được. Nếu nguy cơ tim mạch từ cao đến rất cao thì huyết áp mục tiêu cần đạt là &lt; 130/80 mmHg. Khi điều tri đã đat huyết áp mục tiêu, cần tiếp tục duy trì phác đồ điều trị lâu dài kèm theo việc theo dõi chặt chẽ, định kỳ đế điều chinh kip thời.</w:t>
      </w:r>
    </w:p>
    <w:p w14:paraId="1BC181D0" w14:textId="77777777" w:rsidR="00A9703F" w:rsidRPr="005A00EA" w:rsidRDefault="00A9703F" w:rsidP="0017127E">
      <w:pPr>
        <w:pStyle w:val="ListParagraph"/>
      </w:pPr>
      <w:r w:rsidRPr="005A00EA">
        <w:t>Điều trị cần hết sức tích cực ở bệnh nhân đã có tổn thương cơ quan đích. Không nên hạ huyết áp quá nhanh đế tránh biến chứng thiếu máu ở các cơ quan đích, trừ tình huống cấp cứu.</w:t>
      </w:r>
    </w:p>
    <w:p w14:paraId="699DC507" w14:textId="146DCDBD" w:rsidR="00A9703F" w:rsidRPr="005A00EA" w:rsidRDefault="00BC3E07" w:rsidP="0017127E">
      <w:pPr>
        <w:pStyle w:val="Heading3"/>
        <w:rPr>
          <w:szCs w:val="26"/>
        </w:rPr>
      </w:pPr>
      <w:r w:rsidRPr="005A00EA">
        <w:rPr>
          <w:szCs w:val="26"/>
          <w:lang w:val="en-US"/>
        </w:rPr>
        <w:t xml:space="preserve">4.2. </w:t>
      </w:r>
      <w:r w:rsidR="00A9703F" w:rsidRPr="005A00EA">
        <w:rPr>
          <w:szCs w:val="26"/>
        </w:rPr>
        <w:t>Các biện pháp tích cực thay đổi lối sống:</w:t>
      </w:r>
    </w:p>
    <w:p w14:paraId="649C8DC9" w14:textId="77777777" w:rsidR="00A9703F" w:rsidRPr="005A00EA" w:rsidRDefault="00A9703F" w:rsidP="0017127E">
      <w:r w:rsidRPr="005A00EA">
        <w:rPr>
          <w:lang w:val="en-US"/>
        </w:rPr>
        <w:t>Á</w:t>
      </w:r>
      <w:r w:rsidRPr="005A00EA">
        <w:t>p dụng cho mọi bệnh nhân để ngăn ngừa tiến triển và giảm được huyết áp, giảm số thuốc cằn dùng…</w:t>
      </w:r>
    </w:p>
    <w:p w14:paraId="64F8359A" w14:textId="77777777" w:rsidR="00A9703F" w:rsidRPr="005A00EA" w:rsidRDefault="00A9703F" w:rsidP="0017127E">
      <w:pPr>
        <w:pStyle w:val="ListParagraph"/>
      </w:pPr>
      <w:r w:rsidRPr="005A00EA">
        <w:t>Chế độ ăn hợp lý, đảm bảo đủ kali và các yếu tố vi lượng:</w:t>
      </w:r>
    </w:p>
    <w:p w14:paraId="212D5021" w14:textId="77777777" w:rsidR="00A9703F" w:rsidRPr="005A00EA" w:rsidRDefault="00A9703F" w:rsidP="0017127E">
      <w:pPr>
        <w:pStyle w:val="ListParagraph"/>
        <w:numPr>
          <w:ilvl w:val="1"/>
          <w:numId w:val="47"/>
        </w:numPr>
      </w:pPr>
      <w:r w:rsidRPr="005A00EA">
        <w:t>Giảm ăn mặn (&lt; 6 gam muối hay 1 thìa cà phê muối mỗi ngày)</w:t>
      </w:r>
    </w:p>
    <w:p w14:paraId="6267CD24" w14:textId="77777777" w:rsidR="00A9703F" w:rsidRPr="005A00EA" w:rsidRDefault="00A9703F" w:rsidP="0017127E">
      <w:pPr>
        <w:pStyle w:val="ListParagraph"/>
        <w:numPr>
          <w:ilvl w:val="1"/>
          <w:numId w:val="47"/>
        </w:numPr>
      </w:pPr>
      <w:r w:rsidRPr="005A00EA">
        <w:t>Tăng cường rau xanh, hoa quả tươi</w:t>
      </w:r>
    </w:p>
    <w:p w14:paraId="4335BF09" w14:textId="77777777" w:rsidR="00A9703F" w:rsidRPr="005A00EA" w:rsidRDefault="00A9703F" w:rsidP="0017127E">
      <w:pPr>
        <w:pStyle w:val="ListParagraph"/>
        <w:numPr>
          <w:ilvl w:val="1"/>
          <w:numId w:val="47"/>
        </w:numPr>
      </w:pPr>
      <w:r w:rsidRPr="005A00EA">
        <w:t>Hạn chê thức ăn có nhiều cholesterol và acid béo no.</w:t>
      </w:r>
    </w:p>
    <w:p w14:paraId="7FEE97C1" w14:textId="77777777" w:rsidR="00A9703F" w:rsidRPr="005A00EA" w:rsidRDefault="00A9703F" w:rsidP="0017127E">
      <w:pPr>
        <w:pStyle w:val="ListParagraph"/>
      </w:pPr>
      <w:r w:rsidRPr="005A00EA">
        <w:t>Tích cực giảm cân (nếu quá cân), duy trì cân nặng lý tưởng với chỉ số khối cơ thể (BMI: body mass index) từ 18,5-22,9 kg/m</w:t>
      </w:r>
      <w:r w:rsidRPr="005A00EA">
        <w:rPr>
          <w:vertAlign w:val="superscript"/>
        </w:rPr>
        <w:t>2</w:t>
      </w:r>
      <w:r w:rsidRPr="005A00EA">
        <w:t>.</w:t>
      </w:r>
    </w:p>
    <w:p w14:paraId="7F40BEFF" w14:textId="77777777" w:rsidR="00A9703F" w:rsidRPr="005A00EA" w:rsidRDefault="00A9703F" w:rsidP="0017127E">
      <w:pPr>
        <w:pStyle w:val="ListParagraph"/>
      </w:pPr>
      <w:r w:rsidRPr="005A00EA">
        <w:t>Cố gắng duy tri vòng bụng dưới 90 cm ở nam và dưới 80 cm ở nữ.</w:t>
      </w:r>
    </w:p>
    <w:p w14:paraId="71EC2E73" w14:textId="77777777" w:rsidR="00A9703F" w:rsidRPr="005A00EA" w:rsidRDefault="00A9703F" w:rsidP="0017127E">
      <w:pPr>
        <w:pStyle w:val="ListParagraph"/>
      </w:pPr>
      <w:r w:rsidRPr="005A00EA">
        <w:lastRenderedPageBreak/>
        <w:t>Hạn chế uống rượu, bia: số lượng ít hơn 3 cốc chuẩn/ngày (nam), ít hơn 2 cốc chuẩn/ngày (nữ) và tổng cộng ít hơn 14 cốc chuân/tuần (nam), ít hơn 9 cốc chuẩn/tuần (nữ). 1 cốc chuẩn chứa 10 g ethanol tương đương với 330 mL bia hoặc 120 mL rượu vang, hoặc 30 mL rượu mạnh.</w:t>
      </w:r>
    </w:p>
    <w:p w14:paraId="0CBEEEB0" w14:textId="77777777" w:rsidR="00A9703F" w:rsidRPr="005A00EA" w:rsidRDefault="00A9703F" w:rsidP="0017127E">
      <w:pPr>
        <w:pStyle w:val="ListParagraph"/>
      </w:pPr>
      <w:r w:rsidRPr="005A00EA">
        <w:t>Ngừng hoàn toàn việc hút thuốc lá hoặc thuốc lào.</w:t>
      </w:r>
    </w:p>
    <w:p w14:paraId="13D781A0" w14:textId="77777777" w:rsidR="00A9703F" w:rsidRPr="005A00EA" w:rsidRDefault="00A9703F" w:rsidP="0017127E">
      <w:pPr>
        <w:pStyle w:val="ListParagraph"/>
      </w:pPr>
      <w:r w:rsidRPr="005A00EA">
        <w:t>Tăng cường hoạt động thể lực ở mức thích hợp: tập thể duc đi bộ hoặc vận động ở mức độ vừa phải, đều đặn khoảng 30-60 phút mỗi ngày.</w:t>
      </w:r>
    </w:p>
    <w:p w14:paraId="4D9486A1" w14:textId="77777777" w:rsidR="00A9703F" w:rsidRPr="005A00EA" w:rsidRDefault="00A9703F" w:rsidP="0017127E">
      <w:pPr>
        <w:pStyle w:val="ListParagraph"/>
      </w:pPr>
      <w:r w:rsidRPr="005A00EA">
        <w:t>Tránh lo âu, căng thẳng thần kinh; cần chú ý đến việc thư dãn, nghỉ ngơi hợp lý.</w:t>
      </w:r>
    </w:p>
    <w:p w14:paraId="55FDAE78" w14:textId="77777777" w:rsidR="00A9703F" w:rsidRPr="005A00EA" w:rsidRDefault="00A9703F" w:rsidP="0017127E">
      <w:pPr>
        <w:pStyle w:val="ListParagraph"/>
      </w:pPr>
      <w:r w:rsidRPr="005A00EA">
        <w:t>Tránh bị lạnh đột ngột.</w:t>
      </w:r>
    </w:p>
    <w:p w14:paraId="001B2596" w14:textId="5101F3AF" w:rsidR="00A9703F" w:rsidRPr="005A00EA" w:rsidRDefault="00BC3E07" w:rsidP="0017127E">
      <w:pPr>
        <w:pStyle w:val="Heading3"/>
        <w:rPr>
          <w:szCs w:val="26"/>
        </w:rPr>
      </w:pPr>
      <w:r w:rsidRPr="005A00EA">
        <w:rPr>
          <w:szCs w:val="26"/>
          <w:lang w:val="en-US"/>
        </w:rPr>
        <w:t xml:space="preserve">4.3. </w:t>
      </w:r>
      <w:r w:rsidR="00A9703F" w:rsidRPr="005A00EA">
        <w:rPr>
          <w:szCs w:val="26"/>
        </w:rPr>
        <w:t>Điều trị tăng huyết áp bằng thuốc tại tuyến cơ sở</w:t>
      </w:r>
    </w:p>
    <w:p w14:paraId="2C7DA5DD" w14:textId="77777777" w:rsidR="00A9703F" w:rsidRPr="005A00EA" w:rsidRDefault="00A9703F" w:rsidP="0017127E">
      <w:pPr>
        <w:pStyle w:val="ListParagraph"/>
      </w:pPr>
      <w:r w:rsidRPr="005A00EA">
        <w:t>Chọn thuốc khởi đầu:</w:t>
      </w:r>
    </w:p>
    <w:p w14:paraId="6B50D5DE" w14:textId="77777777" w:rsidR="00A9703F" w:rsidRPr="005A00EA" w:rsidRDefault="00A9703F" w:rsidP="0017127E">
      <w:pPr>
        <w:pStyle w:val="ListParagraph"/>
        <w:numPr>
          <w:ilvl w:val="1"/>
          <w:numId w:val="48"/>
        </w:numPr>
      </w:pPr>
      <w:r w:rsidRPr="005A00EA">
        <w:t>Tăng huyết áp độ 1: có thể lựa chọn một thuốc trong sồ các nhóm: lợi tiểu thiazide liều thâp; ức chế men chuyển; chẹn kênh canxi loại tác dụng kéo dài; chẹn beta giao cảm (nếu không có chống chỉ định).</w:t>
      </w:r>
    </w:p>
    <w:p w14:paraId="172991EC" w14:textId="77777777" w:rsidR="00A9703F" w:rsidRPr="005A00EA" w:rsidRDefault="00A9703F" w:rsidP="0017127E">
      <w:pPr>
        <w:pStyle w:val="ListParagraph"/>
        <w:numPr>
          <w:ilvl w:val="1"/>
          <w:numId w:val="48"/>
        </w:numPr>
      </w:pPr>
      <w:r w:rsidRPr="005A00EA">
        <w:t>Tăng huyết áp từ độ 2 trở lên: nên phối hợp hai loại thuốc (lợi tiểu, chẹn kênh canxi, ức chế men chuyển, ức chế thụ thể ATI của angiotensin II, chẹn bêta giao cảm.</w:t>
      </w:r>
    </w:p>
    <w:p w14:paraId="30CFD058" w14:textId="77777777" w:rsidR="00A9703F" w:rsidRPr="005A00EA" w:rsidRDefault="00A9703F" w:rsidP="0017127E">
      <w:pPr>
        <w:pStyle w:val="ListParagraph"/>
        <w:numPr>
          <w:ilvl w:val="1"/>
          <w:numId w:val="48"/>
        </w:numPr>
      </w:pPr>
      <w:r w:rsidRPr="005A00EA">
        <w:t>Từng bước phối hợp các thuốc hạ huyết áp cơ bản, bắt đầu từ liều thâp như lợi tiểu thiazide (hydrochlorothiazide 12,5 mg/ngày), chẹn kênh canxi dạng phóng thích chậm (nifedipine chậm (retard) 10-20 mg/ngày), ức chế men chuyền (enalapril 5mg/ngày; perindopril 2,5-5 mg/ngày…).</w:t>
      </w:r>
    </w:p>
    <w:p w14:paraId="2F788FFE" w14:textId="77777777" w:rsidR="00A9703F" w:rsidRPr="005A00EA" w:rsidRDefault="00A9703F" w:rsidP="0017127E">
      <w:pPr>
        <w:pStyle w:val="ListParagraph"/>
      </w:pPr>
      <w:r w:rsidRPr="005A00EA">
        <w:t>Quản lý người bệnh ngay tại tuyến cơ sở để đảm bảo bệnh nhân được uống thuốc đúng, đủ và đều; đồng thời giám sát quá trình điều trị, tái khám, phát hiện sớm các biên chứng và tác dụng phụ của thuôc theo 4 bước quản lý tăng huyêt áp ở tuyến cơ sở (Phụ lục 3- Quy trình 4 bước điều trị tăng huyết áp tại tuyến cơ sờ).</w:t>
      </w:r>
    </w:p>
    <w:p w14:paraId="3F38DCD0" w14:textId="77777777" w:rsidR="00A9703F" w:rsidRPr="005A00EA" w:rsidRDefault="00A9703F" w:rsidP="0017127E">
      <w:pPr>
        <w:pStyle w:val="ListParagraph"/>
      </w:pPr>
      <w:r w:rsidRPr="005A00EA">
        <w:t>Nêu chưa đạt huyết áp mục tiêu: chính liều tối ưu hoặc bô sung thêm một loại thuốc khác cho đến khi đạt huyết áp mục tiêu.</w:t>
      </w:r>
    </w:p>
    <w:p w14:paraId="037BF3BA" w14:textId="77777777" w:rsidR="00A9703F" w:rsidRPr="005A00EA" w:rsidRDefault="00A9703F" w:rsidP="0017127E">
      <w:pPr>
        <w:pStyle w:val="ListParagraph"/>
      </w:pPr>
      <w:r w:rsidRPr="005A00EA">
        <w:t>Neu vẫn không đạt huyết áp mục tiêu hoặc có biến cố: cân chuyền tuyến trên hoặc gửi khám chuyên khoa tim mạch.</w:t>
      </w:r>
    </w:p>
    <w:p w14:paraId="4541EA15" w14:textId="77777777" w:rsidR="00A9703F" w:rsidRPr="005A00EA" w:rsidRDefault="00A9703F" w:rsidP="0017127E">
      <w:pPr>
        <w:pStyle w:val="ListParagraph"/>
      </w:pPr>
      <w:r w:rsidRPr="005A00EA">
        <w:t>Các lý do để chuyển tuyến trên hoặc chuyên khoa tim mạch.</w:t>
      </w:r>
    </w:p>
    <w:p w14:paraId="0CBDF45C" w14:textId="77777777" w:rsidR="00A9703F" w:rsidRPr="005A00EA" w:rsidRDefault="00A9703F" w:rsidP="0017127E">
      <w:pPr>
        <w:pStyle w:val="ListParagraph"/>
      </w:pPr>
      <w:r w:rsidRPr="005A00EA">
        <w:t>Cân nhắc chuyển đến các đơn vị quản lý tăng huyêt áp tuyen trên hoặc chuyên khoa tim mạch trong các trường hợp sau:</w:t>
      </w:r>
    </w:p>
    <w:p w14:paraId="6E5420E5" w14:textId="77777777" w:rsidR="00A9703F" w:rsidRPr="005A00EA" w:rsidRDefault="00A9703F" w:rsidP="0017127E">
      <w:pPr>
        <w:pStyle w:val="ListParagraph"/>
        <w:numPr>
          <w:ilvl w:val="1"/>
          <w:numId w:val="38"/>
        </w:numPr>
      </w:pPr>
      <w:r w:rsidRPr="005A00EA">
        <w:lastRenderedPageBreak/>
        <w:t>Tăng huyết áp tiến triển: tăng huyết áp đe doạ có biến chứng (như tai biến mạch não thoáng qua, suy tìm,…) hoặc khi có các biến cố tim mạch.</w:t>
      </w:r>
    </w:p>
    <w:p w14:paraId="2C7EE93A" w14:textId="77777777" w:rsidR="00A9703F" w:rsidRPr="005A00EA" w:rsidRDefault="00A9703F" w:rsidP="0017127E">
      <w:pPr>
        <w:pStyle w:val="ListParagraph"/>
        <w:numPr>
          <w:ilvl w:val="1"/>
          <w:numId w:val="38"/>
        </w:numPr>
      </w:pPr>
      <w:r w:rsidRPr="005A00EA">
        <w:t>Nghi ngờ tăng huyết áp thứ phát hoặc tăng huyết áp ở người trẻ hoặc khi càn đánh giá các tốn thương cơ quan đích.</w:t>
      </w:r>
    </w:p>
    <w:p w14:paraId="1BC62F9D" w14:textId="77777777" w:rsidR="00A9703F" w:rsidRPr="005A00EA" w:rsidRDefault="00A9703F" w:rsidP="0017127E">
      <w:pPr>
        <w:pStyle w:val="ListParagraph"/>
        <w:numPr>
          <w:ilvl w:val="1"/>
          <w:numId w:val="38"/>
        </w:numPr>
      </w:pPr>
      <w:r w:rsidRPr="005A00EA">
        <w:t>Tăng huyết áp kháng trị mặc dù đã dùng nhiều loại thuốc phối họp (&gt; 3 thuốc, trong đó ít nhất có một thuốc lợi tiểu) hoặc không thể dung nạp với các thuốc hạ áp, hoặc có quá nhiều bệnh nặng phối hợp.</w:t>
      </w:r>
    </w:p>
    <w:p w14:paraId="1D1D4FD6" w14:textId="77777777" w:rsidR="00A9703F" w:rsidRPr="005A00EA" w:rsidRDefault="00A9703F" w:rsidP="0017127E">
      <w:pPr>
        <w:pStyle w:val="ListParagraph"/>
        <w:numPr>
          <w:ilvl w:val="1"/>
          <w:numId w:val="38"/>
        </w:numPr>
      </w:pPr>
      <w:r w:rsidRPr="005A00EA">
        <w:t>Tăng huyết áp ở phụ nữ có thai hoặc một số trường hợp đặc biệt khác.</w:t>
      </w:r>
    </w:p>
    <w:p w14:paraId="088C8842" w14:textId="06F62636" w:rsidR="00A9703F" w:rsidRPr="005A00EA" w:rsidRDefault="00BC3E07" w:rsidP="0017127E">
      <w:pPr>
        <w:pStyle w:val="Heading3"/>
        <w:rPr>
          <w:szCs w:val="26"/>
        </w:rPr>
      </w:pPr>
      <w:r w:rsidRPr="005A00EA">
        <w:rPr>
          <w:szCs w:val="26"/>
          <w:lang w:val="en-US"/>
        </w:rPr>
        <w:t xml:space="preserve">4.4. </w:t>
      </w:r>
      <w:r w:rsidR="00A9703F" w:rsidRPr="005A00EA">
        <w:rPr>
          <w:szCs w:val="26"/>
        </w:rPr>
        <w:t>Điều trị tăng huyết áp và các yếu tố nguy cơ tim mạch khác </w:t>
      </w:r>
      <w:r w:rsidR="00A9703F" w:rsidRPr="005A00EA">
        <w:rPr>
          <w:rStyle w:val="Emphasis"/>
          <w:szCs w:val="26"/>
        </w:rPr>
        <w:t>ở </w:t>
      </w:r>
      <w:r w:rsidR="00A9703F" w:rsidRPr="005A00EA">
        <w:rPr>
          <w:szCs w:val="26"/>
        </w:rPr>
        <w:t>tuyến trên</w:t>
      </w:r>
    </w:p>
    <w:p w14:paraId="1253F258" w14:textId="77777777" w:rsidR="00A9703F" w:rsidRPr="005A00EA" w:rsidRDefault="00A9703F" w:rsidP="0017127E">
      <w:r w:rsidRPr="005A00EA">
        <w:t>Quản lý tăng huyết áp và các yếu tố nguy cơ tim mạch khác ở tuyến trển bao gồm:</w:t>
      </w:r>
    </w:p>
    <w:p w14:paraId="3984CD72" w14:textId="77777777" w:rsidR="00A9703F" w:rsidRPr="005A00EA" w:rsidRDefault="00A9703F" w:rsidP="0017127E">
      <w:pPr>
        <w:pStyle w:val="ListParagraph"/>
      </w:pPr>
      <w:r w:rsidRPr="005A00EA">
        <w:t>Phát hiện tổn thương cơ quan đích ngay ở giai đoạn tiền lâm sàng (Phụ lục 1- Nguyến nhân gây tăng huyết áp thứ phát, các yếu tố nguy cơ tim mạch, biến chứng và tồn thương cơ quan đích do tăng huyết áp).</w:t>
      </w:r>
    </w:p>
    <w:p w14:paraId="36CA6016" w14:textId="77777777" w:rsidR="00A9703F" w:rsidRPr="005A00EA" w:rsidRDefault="00A9703F" w:rsidP="0017127E">
      <w:pPr>
        <w:pStyle w:val="ListParagraph"/>
      </w:pPr>
      <w:r w:rsidRPr="005A00EA">
        <w:t>Loại trừ các nguyến nhân gây tăng huyết áp thứ phát (Phụ lục 1).</w:t>
      </w:r>
    </w:p>
    <w:p w14:paraId="0CD50563" w14:textId="77777777" w:rsidR="00A9703F" w:rsidRPr="005A00EA" w:rsidRDefault="00A9703F" w:rsidP="0017127E">
      <w:pPr>
        <w:pStyle w:val="ListParagraph"/>
      </w:pPr>
      <w:r w:rsidRPr="005A00EA">
        <w:t>Chọn chiến lược điều trị dưa vào độ huyết áp và mức nguy cơ tim mạch (Phụ lục 4- Chiến lược điều trị theo độ huyết áp và nguy cơ tim mạch).</w:t>
      </w:r>
    </w:p>
    <w:p w14:paraId="633C4ED3" w14:textId="77777777" w:rsidR="00A9703F" w:rsidRPr="005A00EA" w:rsidRDefault="00A9703F" w:rsidP="0017127E">
      <w:pPr>
        <w:pStyle w:val="ListParagraph"/>
      </w:pPr>
      <w:r w:rsidRPr="005A00EA">
        <w:t>Tối ưu hóa phác đồ điều trị tăng huyết áp: dựa vào các chỉ định bắt buộc hoặc ưu tiến của từng nhóm thuốc hạ huyết áp trong các thể bệnh cụ thể. Phối hợp nhiều thuốc đế tăng khả năng kiểm soát huyết áp thành công, giảm tác dụng phụ và tăng việc tuân thù điều trị của người bệnh (Phụ lục 5- Chỉ định bắt buộc và ưu tiên đối với một số thuốc hạ áp, sơ đồ phối hợp thuốc và Phụ lục 6, mục 1- Một số loại thuốc hạ huyết áp đường uống thường dùng).</w:t>
      </w:r>
    </w:p>
    <w:p w14:paraId="1BA8E6C5" w14:textId="77777777" w:rsidR="00A9703F" w:rsidRPr="005A00EA" w:rsidRDefault="00A9703F" w:rsidP="0017127E">
      <w:pPr>
        <w:pStyle w:val="ListParagraph"/>
      </w:pPr>
      <w:r w:rsidRPr="005A00EA">
        <w:t>Điều trị các bệnh phối họp và điều trị dự phòng ở nhóm có nguy cơ tim mạch cao hoặc rất cao. </w:t>
      </w:r>
    </w:p>
    <w:p w14:paraId="39A9DF8B" w14:textId="77777777" w:rsidR="00A9703F" w:rsidRPr="005A00EA" w:rsidRDefault="00A9703F" w:rsidP="0017127E">
      <w:pPr>
        <w:pStyle w:val="ListParagraph"/>
      </w:pPr>
      <w:r w:rsidRPr="005A00EA">
        <w:t>Sử dụng thuốc hạ huyết áp đường tĩnh mạch trong tình huống khẩn cấp như tăng huyết áp ác tính; tách thành động mach chủ; suy thận tiến triển nhanh; sản giật; tăng huyết áp có kèm nhồi máu cơ tim cấp hoặc suy tim trái câp,…</w:t>
      </w:r>
    </w:p>
    <w:p w14:paraId="44F1B861" w14:textId="77777777" w:rsidR="00A9703F" w:rsidRPr="005A00EA" w:rsidRDefault="00A9703F" w:rsidP="0017127E">
      <w:pPr>
        <w:pStyle w:val="ListParagraph"/>
      </w:pPr>
      <w:r w:rsidRPr="005A00EA">
        <w:t>Một số loại thuốc hạ huyết áp đường tĩnh mạch thường dùng).</w:t>
      </w:r>
    </w:p>
    <w:p w14:paraId="0917C376" w14:textId="0C813D76" w:rsidR="000F74E4" w:rsidRPr="005A00EA" w:rsidRDefault="008456AB" w:rsidP="000F74E4">
      <w:pPr>
        <w:pStyle w:val="Heading3"/>
        <w:rPr>
          <w:szCs w:val="26"/>
        </w:rPr>
      </w:pPr>
      <w:bookmarkStart w:id="0" w:name="_Hlk106731444"/>
      <w:r w:rsidRPr="005A00EA">
        <w:rPr>
          <w:rStyle w:val="Strong"/>
          <w:b/>
          <w:szCs w:val="26"/>
          <w:lang w:val="en-US"/>
        </w:rPr>
        <w:lastRenderedPageBreak/>
        <w:t>4.5</w:t>
      </w:r>
      <w:r w:rsidR="000F74E4" w:rsidRPr="005A00EA">
        <w:rPr>
          <w:rStyle w:val="Strong"/>
          <w:b/>
          <w:szCs w:val="26"/>
          <w:lang w:val="en-US"/>
        </w:rPr>
        <w:t xml:space="preserve">. </w:t>
      </w:r>
      <w:r w:rsidR="000F74E4" w:rsidRPr="005A00EA">
        <w:rPr>
          <w:rStyle w:val="Strong"/>
          <w:b/>
          <w:szCs w:val="26"/>
        </w:rPr>
        <w:t>LƯU ĐỒ CHẨN ĐOÁN VÀ ĐIỀU TRỊ TĂNG HUYẾT ÁP</w:t>
      </w:r>
    </w:p>
    <w:p w14:paraId="6FB24D6C" w14:textId="77777777" w:rsidR="000F74E4" w:rsidRPr="005A00EA" w:rsidRDefault="000F74E4" w:rsidP="000F74E4">
      <w:r w:rsidRPr="005A00EA">
        <w:rPr>
          <w:noProof/>
        </w:rPr>
        <w:drawing>
          <wp:inline distT="0" distB="0" distL="0" distR="0" wp14:anchorId="265113FC" wp14:editId="0F7865D2">
            <wp:extent cx="5773420" cy="7176770"/>
            <wp:effectExtent l="0" t="0" r="0" b="5080"/>
            <wp:docPr id="39" name="Picture 39" descr="https://phacdodieutri.com/wp-content/uploads/2021/01/wor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phacdodieutri.com/wp-content/uploads/2021/01/word-image.jpe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773420" cy="7176770"/>
                    </a:xfrm>
                    <a:prstGeom prst="rect">
                      <a:avLst/>
                    </a:prstGeom>
                    <a:noFill/>
                    <a:ln>
                      <a:noFill/>
                    </a:ln>
                  </pic:spPr>
                </pic:pic>
              </a:graphicData>
            </a:graphic>
          </wp:inline>
        </w:drawing>
      </w:r>
    </w:p>
    <w:p w14:paraId="4ED5E506" w14:textId="3656441D" w:rsidR="00E26A1B" w:rsidRPr="005A00EA" w:rsidRDefault="00E26A1B" w:rsidP="00E26A1B">
      <w:pPr>
        <w:pStyle w:val="Heading2"/>
        <w:rPr>
          <w:rStyle w:val="Strong"/>
          <w:rFonts w:ascii="Times New Roman" w:hAnsi="Times New Roman"/>
          <w:b/>
          <w:bCs w:val="0"/>
        </w:rPr>
      </w:pPr>
      <w:r w:rsidRPr="005A00EA">
        <w:rPr>
          <w:rStyle w:val="Strong"/>
          <w:rFonts w:ascii="Times New Roman" w:hAnsi="Times New Roman"/>
          <w:b/>
          <w:bCs w:val="0"/>
        </w:rPr>
        <w:t>V. TIÊU CHUẨN NHẬP VIỆN</w:t>
      </w:r>
    </w:p>
    <w:p w14:paraId="7EBFFC68" w14:textId="77777777" w:rsidR="00E26A1B" w:rsidRPr="005A00EA" w:rsidRDefault="00E26A1B" w:rsidP="00E26A1B">
      <w:pPr>
        <w:pStyle w:val="ListParagraph"/>
        <w:numPr>
          <w:ilvl w:val="0"/>
          <w:numId w:val="114"/>
        </w:numPr>
        <w:spacing w:line="360" w:lineRule="auto"/>
        <w:rPr>
          <w:lang w:val="en-US"/>
        </w:rPr>
      </w:pPr>
      <w:r w:rsidRPr="005A00EA">
        <w:rPr>
          <w:lang w:val="en-US"/>
        </w:rPr>
        <w:t>Nhập viện để xác định chẩn đoán Tăng huyết áp, tầm soát nguyên nhân Tăng huyết áp thứ phát</w:t>
      </w:r>
    </w:p>
    <w:p w14:paraId="26430AD5" w14:textId="77777777" w:rsidR="00E26A1B" w:rsidRPr="005A00EA" w:rsidRDefault="00E26A1B" w:rsidP="00E26A1B">
      <w:pPr>
        <w:pStyle w:val="ListParagraph"/>
        <w:numPr>
          <w:ilvl w:val="0"/>
          <w:numId w:val="114"/>
        </w:numPr>
        <w:spacing w:line="360" w:lineRule="auto"/>
        <w:rPr>
          <w:lang w:val="en-US"/>
        </w:rPr>
      </w:pPr>
      <w:r w:rsidRPr="005A00EA">
        <w:rPr>
          <w:lang w:val="en-US"/>
        </w:rPr>
        <w:lastRenderedPageBreak/>
        <w:t xml:space="preserve">Phục vụ điều trị khi thoả mãn 1 trong các tiêu chí: </w:t>
      </w:r>
    </w:p>
    <w:p w14:paraId="75035A54" w14:textId="77777777" w:rsidR="00E26A1B" w:rsidRPr="005A00EA" w:rsidRDefault="00E26A1B" w:rsidP="00E26A1B">
      <w:pPr>
        <w:pStyle w:val="ListParagraph"/>
        <w:numPr>
          <w:ilvl w:val="0"/>
          <w:numId w:val="115"/>
        </w:numPr>
        <w:spacing w:line="360" w:lineRule="auto"/>
        <w:rPr>
          <w:rFonts w:asciiTheme="majorHAnsi" w:hAnsiTheme="majorHAnsi" w:cstheme="majorHAnsi"/>
          <w:color w:val="000000" w:themeColor="text1"/>
          <w:lang w:val="en-US"/>
        </w:rPr>
      </w:pPr>
      <w:r w:rsidRPr="005A00EA">
        <w:rPr>
          <w:rFonts w:asciiTheme="majorHAnsi" w:hAnsiTheme="majorHAnsi" w:cstheme="majorHAnsi"/>
          <w:color w:val="000000" w:themeColor="text1"/>
        </w:rPr>
        <w:t>Huyết áp dao động bất thường</w:t>
      </w:r>
    </w:p>
    <w:p w14:paraId="1CAD3743" w14:textId="77777777" w:rsidR="00E26A1B" w:rsidRPr="005A00EA" w:rsidRDefault="00E26A1B" w:rsidP="00E26A1B">
      <w:pPr>
        <w:pStyle w:val="ListParagraph"/>
        <w:numPr>
          <w:ilvl w:val="0"/>
          <w:numId w:val="115"/>
        </w:numPr>
        <w:spacing w:line="360" w:lineRule="auto"/>
        <w:rPr>
          <w:rFonts w:asciiTheme="majorHAnsi" w:hAnsiTheme="majorHAnsi" w:cstheme="majorHAnsi"/>
          <w:color w:val="000000" w:themeColor="text1"/>
          <w:lang w:val="en-US"/>
        </w:rPr>
      </w:pPr>
      <w:r w:rsidRPr="005A00EA">
        <w:rPr>
          <w:rFonts w:asciiTheme="majorHAnsi" w:hAnsiTheme="majorHAnsi" w:cstheme="majorHAnsi"/>
          <w:color w:val="000000" w:themeColor="text1"/>
          <w:lang w:val="en-US"/>
        </w:rPr>
        <w:t>Có bằng chứng tổn thương cơ quan đích tiến triển</w:t>
      </w:r>
    </w:p>
    <w:p w14:paraId="3C2DCACD" w14:textId="77777777" w:rsidR="00E26A1B" w:rsidRPr="005A00EA" w:rsidRDefault="00E26A1B" w:rsidP="00E26A1B">
      <w:pPr>
        <w:pStyle w:val="ListParagraph"/>
        <w:numPr>
          <w:ilvl w:val="0"/>
          <w:numId w:val="115"/>
        </w:numPr>
        <w:spacing w:line="360" w:lineRule="auto"/>
        <w:rPr>
          <w:rFonts w:asciiTheme="majorHAnsi" w:hAnsiTheme="majorHAnsi" w:cstheme="majorHAnsi"/>
          <w:color w:val="000000" w:themeColor="text1"/>
          <w:lang w:val="en-US"/>
        </w:rPr>
      </w:pPr>
      <w:r w:rsidRPr="005A00EA">
        <w:rPr>
          <w:rFonts w:asciiTheme="majorHAnsi" w:hAnsiTheme="majorHAnsi" w:cstheme="majorHAnsi"/>
          <w:color w:val="000000" w:themeColor="text1"/>
        </w:rPr>
        <w:t>Nghi ngờ “</w:t>
      </w:r>
      <w:r w:rsidRPr="005A00EA">
        <w:rPr>
          <w:rFonts w:asciiTheme="majorHAnsi" w:hAnsiTheme="majorHAnsi" w:cstheme="majorHAnsi"/>
          <w:color w:val="000000" w:themeColor="text1"/>
          <w:lang w:val="en-US"/>
        </w:rPr>
        <w:t>T</w:t>
      </w:r>
      <w:r w:rsidRPr="005A00EA">
        <w:rPr>
          <w:rFonts w:asciiTheme="majorHAnsi" w:hAnsiTheme="majorHAnsi" w:cstheme="majorHAnsi"/>
          <w:color w:val="000000" w:themeColor="text1"/>
        </w:rPr>
        <w:t>ăng huyết áp áo choàng trắng”</w:t>
      </w:r>
      <w:r w:rsidRPr="005A00EA">
        <w:rPr>
          <w:rFonts w:asciiTheme="majorHAnsi" w:hAnsiTheme="majorHAnsi" w:cstheme="majorHAnsi"/>
          <w:color w:val="000000" w:themeColor="text1"/>
          <w:lang w:val="en-US"/>
        </w:rPr>
        <w:t>, “Tăng huyết áp ẩn giấu”</w:t>
      </w:r>
    </w:p>
    <w:p w14:paraId="43C9DC8F" w14:textId="77777777" w:rsidR="00E26A1B" w:rsidRPr="005A00EA" w:rsidRDefault="00E26A1B" w:rsidP="00E26A1B">
      <w:pPr>
        <w:pStyle w:val="ListParagraph"/>
        <w:numPr>
          <w:ilvl w:val="0"/>
          <w:numId w:val="115"/>
        </w:numPr>
        <w:spacing w:line="360" w:lineRule="auto"/>
        <w:rPr>
          <w:rFonts w:asciiTheme="majorHAnsi" w:hAnsiTheme="majorHAnsi" w:cstheme="majorHAnsi"/>
          <w:color w:val="000000" w:themeColor="text1"/>
          <w:lang w:val="en-US"/>
        </w:rPr>
      </w:pPr>
      <w:r w:rsidRPr="005A00EA">
        <w:rPr>
          <w:rFonts w:asciiTheme="majorHAnsi" w:hAnsiTheme="majorHAnsi" w:cstheme="majorHAnsi"/>
          <w:color w:val="000000" w:themeColor="text1"/>
        </w:rPr>
        <w:t xml:space="preserve">Cần </w:t>
      </w:r>
      <w:r w:rsidRPr="005A00EA">
        <w:rPr>
          <w:rFonts w:asciiTheme="majorHAnsi" w:hAnsiTheme="majorHAnsi" w:cstheme="majorHAnsi"/>
          <w:color w:val="000000" w:themeColor="text1"/>
          <w:lang w:val="en-US"/>
        </w:rPr>
        <w:t xml:space="preserve">thêm </w:t>
      </w:r>
      <w:r w:rsidRPr="005A00EA">
        <w:rPr>
          <w:rFonts w:asciiTheme="majorHAnsi" w:hAnsiTheme="majorHAnsi" w:cstheme="majorHAnsi"/>
          <w:color w:val="000000" w:themeColor="text1"/>
        </w:rPr>
        <w:t>thông tin</w:t>
      </w:r>
      <w:r w:rsidRPr="005A00EA">
        <w:rPr>
          <w:rFonts w:asciiTheme="majorHAnsi" w:hAnsiTheme="majorHAnsi" w:cstheme="majorHAnsi"/>
          <w:color w:val="000000" w:themeColor="text1"/>
          <w:lang w:val="en-US"/>
        </w:rPr>
        <w:t xml:space="preserve"> theo dõi</w:t>
      </w:r>
      <w:r w:rsidRPr="005A00EA">
        <w:rPr>
          <w:rFonts w:asciiTheme="majorHAnsi" w:hAnsiTheme="majorHAnsi" w:cstheme="majorHAnsi"/>
          <w:color w:val="000000" w:themeColor="text1"/>
        </w:rPr>
        <w:t xml:space="preserve"> để quyết định điều trị, điều chỉnh thuốc</w:t>
      </w:r>
    </w:p>
    <w:p w14:paraId="321F3BBB" w14:textId="77777777" w:rsidR="00E26A1B" w:rsidRPr="005A00EA" w:rsidRDefault="00E26A1B" w:rsidP="00E26A1B">
      <w:pPr>
        <w:pStyle w:val="ListParagraph"/>
        <w:numPr>
          <w:ilvl w:val="0"/>
          <w:numId w:val="115"/>
        </w:numPr>
        <w:spacing w:line="360" w:lineRule="auto"/>
        <w:rPr>
          <w:rFonts w:asciiTheme="majorHAnsi" w:hAnsiTheme="majorHAnsi"/>
          <w:b/>
          <w:bCs/>
        </w:rPr>
      </w:pPr>
      <w:r w:rsidRPr="005A00EA">
        <w:rPr>
          <w:rFonts w:asciiTheme="majorHAnsi" w:hAnsiTheme="majorHAnsi" w:cstheme="majorHAnsi"/>
          <w:color w:val="000000" w:themeColor="text1"/>
        </w:rPr>
        <w:t xml:space="preserve">Nghi ngờ tăng huyết áp </w:t>
      </w:r>
      <w:r w:rsidRPr="005A00EA">
        <w:rPr>
          <w:rFonts w:asciiTheme="majorHAnsi" w:hAnsiTheme="majorHAnsi" w:cstheme="majorHAnsi"/>
          <w:color w:val="000000" w:themeColor="text1"/>
          <w:lang w:val="en-US"/>
        </w:rPr>
        <w:t>về</w:t>
      </w:r>
      <w:r w:rsidRPr="005A00EA">
        <w:rPr>
          <w:rFonts w:asciiTheme="majorHAnsi" w:hAnsiTheme="majorHAnsi" w:cstheme="majorHAnsi"/>
          <w:color w:val="000000" w:themeColor="text1"/>
        </w:rPr>
        <w:t xml:space="preserve"> đêm</w:t>
      </w:r>
    </w:p>
    <w:p w14:paraId="73435058" w14:textId="77777777" w:rsidR="00E26A1B" w:rsidRPr="005A00EA" w:rsidRDefault="00E26A1B" w:rsidP="00E26A1B">
      <w:pPr>
        <w:pStyle w:val="ListParagraph"/>
        <w:numPr>
          <w:ilvl w:val="0"/>
          <w:numId w:val="115"/>
        </w:numPr>
        <w:spacing w:line="360" w:lineRule="auto"/>
        <w:rPr>
          <w:rFonts w:asciiTheme="majorHAnsi" w:hAnsiTheme="majorHAnsi"/>
          <w:b/>
          <w:bCs/>
        </w:rPr>
      </w:pPr>
      <w:r w:rsidRPr="005A00EA">
        <w:rPr>
          <w:rFonts w:asciiTheme="majorHAnsi" w:hAnsiTheme="majorHAnsi" w:cstheme="majorHAnsi"/>
          <w:color w:val="000000" w:themeColor="text1"/>
        </w:rPr>
        <w:t>Đánh giá hạ huyết áp triệu chứng</w:t>
      </w:r>
      <w:bookmarkEnd w:id="0"/>
    </w:p>
    <w:p w14:paraId="083B35C3" w14:textId="77F9BD10" w:rsidR="00A9703F" w:rsidRPr="005A00EA" w:rsidRDefault="00BC3E07" w:rsidP="00BC3E07">
      <w:pPr>
        <w:pStyle w:val="Heading2"/>
        <w:rPr>
          <w:lang w:val="en-US"/>
        </w:rPr>
      </w:pPr>
      <w:r w:rsidRPr="005A00EA">
        <w:rPr>
          <w:lang w:val="en-US"/>
        </w:rPr>
        <w:t>V</w:t>
      </w:r>
      <w:r w:rsidR="001C2CEB" w:rsidRPr="005A00EA">
        <w:rPr>
          <w:lang w:val="en-US"/>
        </w:rPr>
        <w:t>I</w:t>
      </w:r>
      <w:r w:rsidRPr="005A00EA">
        <w:rPr>
          <w:lang w:val="en-US"/>
        </w:rPr>
        <w:t xml:space="preserve">. </w:t>
      </w:r>
      <w:r w:rsidR="001251B3" w:rsidRPr="005A00EA">
        <w:rPr>
          <w:lang w:val="en-US"/>
        </w:rPr>
        <w:t>TIÊN LƯỢNG BIẾN CHỨNG</w:t>
      </w:r>
    </w:p>
    <w:p w14:paraId="69585556" w14:textId="0E7968C3" w:rsidR="00A9703F" w:rsidRPr="005A00EA" w:rsidRDefault="00A9703F" w:rsidP="0017127E">
      <w:r w:rsidRPr="005A00EA">
        <w:t>Tăng huyết áp không được điều trị và kiểm soát tốt sẽ dẫn đến tổn thương nặng các cơ quan đích và gây các biến chứng nguy hiềm nhu tai biến mạch não, nhồi máu cơ tim, phình tách thành động mạch chù, suy tim, suy thận,… thậm chí dân đến từ vong.</w:t>
      </w:r>
    </w:p>
    <w:p w14:paraId="4AD22973" w14:textId="77777777" w:rsidR="001251B3" w:rsidRPr="005A00EA" w:rsidRDefault="001251B3" w:rsidP="001251B3">
      <w:r w:rsidRPr="005A00EA">
        <w:t xml:space="preserve">      –    Não: đột quị thiếu máu não cấp, xuất huyết não, thiếu máu não thoáng qua, sa sút trí tuệ, hẹp động mạch cảnh.</w:t>
      </w:r>
    </w:p>
    <w:p w14:paraId="7B8CFA3D" w14:textId="77777777" w:rsidR="001251B3" w:rsidRPr="005A00EA" w:rsidRDefault="001251B3" w:rsidP="001251B3">
      <w:r w:rsidRPr="005A00EA">
        <w:t xml:space="preserve">      –    Tim: phì đại thất trái (điện tâm đồ hay siêu âm tim), suy tim, loạn nhịp,nhồi máu cơ tim</w:t>
      </w:r>
    </w:p>
    <w:p w14:paraId="6A68F1B7" w14:textId="77777777" w:rsidR="001251B3" w:rsidRPr="005A00EA" w:rsidRDefault="001251B3" w:rsidP="001251B3">
      <w:r w:rsidRPr="005A00EA">
        <w:t xml:space="preserve">      –    Mạch máu: </w:t>
      </w:r>
    </w:p>
    <w:p w14:paraId="570DE78D" w14:textId="77777777" w:rsidR="001251B3" w:rsidRPr="005A00EA" w:rsidRDefault="001251B3" w:rsidP="001251B3">
      <w:r w:rsidRPr="005A00EA">
        <w:t xml:space="preserve">      +</w:t>
      </w:r>
      <w:r w:rsidRPr="005A00EA">
        <w:tab/>
        <w:t>Bệnh mạch máu ngoại vi: xơ cứng, dày, xơ vữa, hẹp và tắt</w:t>
      </w:r>
    </w:p>
    <w:p w14:paraId="4B78DF8B" w14:textId="77777777" w:rsidR="001251B3" w:rsidRPr="005A00EA" w:rsidRDefault="001251B3" w:rsidP="001251B3">
      <w:r w:rsidRPr="005A00EA">
        <w:t xml:space="preserve">      +</w:t>
      </w:r>
      <w:r w:rsidRPr="005A00EA">
        <w:tab/>
        <w:t>Mắt: xuất huyết hoặc xuất tiết võng mạc, phù gai thị.</w:t>
      </w:r>
    </w:p>
    <w:p w14:paraId="7724B0BC" w14:textId="77777777" w:rsidR="001251B3" w:rsidRPr="005A00EA" w:rsidRDefault="001251B3" w:rsidP="001251B3">
      <w:r w:rsidRPr="005A00EA">
        <w:t xml:space="preserve">      +</w:t>
      </w:r>
      <w:r w:rsidRPr="005A00EA">
        <w:tab/>
        <w:t>Thận: tiểu microalbumin niệu, protein niệu, tăng creatinin huyết, suy thận …</w:t>
      </w:r>
    </w:p>
    <w:p w14:paraId="2345FEA9" w14:textId="2B85282A" w:rsidR="00E64B7F" w:rsidRPr="005A00EA" w:rsidRDefault="00E64B7F" w:rsidP="00E64B7F">
      <w:pPr>
        <w:pStyle w:val="Heading2"/>
        <w:rPr>
          <w:lang w:val="en-US"/>
        </w:rPr>
      </w:pPr>
      <w:r w:rsidRPr="005A00EA">
        <w:rPr>
          <w:lang w:val="en-US"/>
        </w:rPr>
        <w:t xml:space="preserve">VII. </w:t>
      </w:r>
      <w:r w:rsidR="00410F3A" w:rsidRPr="005A00EA">
        <w:rPr>
          <w:lang w:val="en-US"/>
        </w:rPr>
        <w:t>PHÒNG BỆNH</w:t>
      </w:r>
    </w:p>
    <w:p w14:paraId="4F475590" w14:textId="77777777" w:rsidR="00E64B7F" w:rsidRPr="005A00EA" w:rsidRDefault="00E64B7F" w:rsidP="00E64B7F">
      <w:r w:rsidRPr="005A00EA">
        <w:t>Các biện pháp tích cực thay đồi lối sống (Phần IV.2) là những biện pháp đề phòng ngừa tăng huyết áp ở người trưởng thành, phối hợp với việc giáo dục truyền thông nâng cao nhận thức và hiểu biết về bệnh tăng huyết áp cũng như các biến chứng của tăng huyết áp và các yếu tố nguy cơ tim mạch khác.</w:t>
      </w:r>
    </w:p>
    <w:p w14:paraId="637EB1EC" w14:textId="77777777" w:rsidR="00D2573A" w:rsidRPr="005A00EA" w:rsidRDefault="00D2573A" w:rsidP="00D2573A">
      <w:pPr>
        <w:rPr>
          <w:rStyle w:val="Strong"/>
        </w:rPr>
      </w:pPr>
    </w:p>
    <w:p w14:paraId="3AAE3C82" w14:textId="32696A24" w:rsidR="00A9703F" w:rsidRPr="005A00EA" w:rsidRDefault="005A00EA" w:rsidP="0077371A">
      <w:pPr>
        <w:pStyle w:val="Heading2"/>
      </w:pPr>
      <w:r w:rsidRPr="005A00EA">
        <w:rPr>
          <w:rStyle w:val="Strong"/>
          <w:b/>
          <w:lang w:val="en-US"/>
        </w:rPr>
        <w:t xml:space="preserve">VIII. </w:t>
      </w:r>
      <w:r w:rsidR="00A9703F" w:rsidRPr="005A00EA">
        <w:rPr>
          <w:rStyle w:val="Strong"/>
          <w:b/>
        </w:rPr>
        <w:t>TÀI LIỆU THAM KHẢO</w:t>
      </w:r>
    </w:p>
    <w:p w14:paraId="4954105B" w14:textId="1119C56B" w:rsidR="00A9703F" w:rsidRPr="005A00EA" w:rsidRDefault="00A9703F" w:rsidP="005A00EA">
      <w:pPr>
        <w:pStyle w:val="Style-References"/>
        <w:numPr>
          <w:ilvl w:val="0"/>
          <w:numId w:val="0"/>
        </w:numPr>
        <w:tabs>
          <w:tab w:val="left" w:pos="5743"/>
        </w:tabs>
        <w:ind w:left="360"/>
        <w:rPr>
          <w:szCs w:val="26"/>
        </w:rPr>
      </w:pPr>
      <w:r w:rsidRPr="005A00EA">
        <w:rPr>
          <w:szCs w:val="26"/>
        </w:rPr>
        <w:t>Khuyến cáo hội tim mạch Việt Nam.</w:t>
      </w:r>
      <w:r w:rsidR="005A00EA">
        <w:rPr>
          <w:szCs w:val="26"/>
        </w:rPr>
        <w:tab/>
      </w:r>
    </w:p>
    <w:sectPr w:rsidR="00A9703F" w:rsidRPr="005A00EA" w:rsidSect="006B1617">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0A6D" w14:textId="77777777" w:rsidR="00B90A2A" w:rsidRDefault="00B90A2A" w:rsidP="0017127E">
      <w:r>
        <w:separator/>
      </w:r>
    </w:p>
  </w:endnote>
  <w:endnote w:type="continuationSeparator" w:id="0">
    <w:p w14:paraId="13661A81" w14:textId="77777777" w:rsidR="00B90A2A" w:rsidRDefault="00B90A2A" w:rsidP="0017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591737"/>
      <w:docPartObj>
        <w:docPartGallery w:val="Page Numbers (Bottom of Page)"/>
        <w:docPartUnique/>
      </w:docPartObj>
    </w:sdtPr>
    <w:sdtEndPr>
      <w:rPr>
        <w:noProof/>
      </w:rPr>
    </w:sdtEndPr>
    <w:sdtContent>
      <w:p w14:paraId="115177F6" w14:textId="77777777" w:rsidR="00576CC7" w:rsidRPr="00734E99" w:rsidRDefault="00576CC7" w:rsidP="005E1A02">
        <w:pPr>
          <w:pStyle w:val="Footer"/>
          <w:jc w:val="both"/>
        </w:pPr>
        <w:r w:rsidRPr="00734E99">
          <w:fldChar w:fldCharType="begin"/>
        </w:r>
        <w:r w:rsidRPr="00734E99">
          <w:instrText xml:space="preserve"> PAGE   \* MERGEFORMAT </w:instrText>
        </w:r>
        <w:r w:rsidRPr="00734E99">
          <w:fldChar w:fldCharType="separate"/>
        </w:r>
        <w:r w:rsidRPr="00734E99">
          <w:rPr>
            <w:noProof/>
          </w:rPr>
          <w:t>iv</w:t>
        </w:r>
        <w:r w:rsidRPr="00734E9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972990"/>
      <w:docPartObj>
        <w:docPartGallery w:val="Page Numbers (Bottom of Page)"/>
        <w:docPartUnique/>
      </w:docPartObj>
    </w:sdtPr>
    <w:sdtEndPr>
      <w:rPr>
        <w:noProof/>
      </w:rPr>
    </w:sdtEndPr>
    <w:sdtContent>
      <w:p w14:paraId="5CF016B2" w14:textId="77777777" w:rsidR="00576CC7" w:rsidRPr="00C57941" w:rsidRDefault="00576CC7" w:rsidP="005E1A02">
        <w:pPr>
          <w:pStyle w:val="Footer"/>
        </w:pPr>
        <w:r w:rsidRPr="00C57941">
          <w:fldChar w:fldCharType="begin"/>
        </w:r>
        <w:r w:rsidRPr="00C57941">
          <w:instrText xml:space="preserve"> PAGE   \* MERGEFORMAT </w:instrText>
        </w:r>
        <w:r w:rsidRPr="00C57941">
          <w:fldChar w:fldCharType="separate"/>
        </w:r>
        <w:r w:rsidRPr="00C57941">
          <w:rPr>
            <w:noProof/>
          </w:rPr>
          <w:t>295</w:t>
        </w:r>
        <w:r w:rsidRPr="00C5794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06629"/>
      <w:docPartObj>
        <w:docPartGallery w:val="Page Numbers (Bottom of Page)"/>
        <w:docPartUnique/>
      </w:docPartObj>
    </w:sdtPr>
    <w:sdtEndPr>
      <w:rPr>
        <w:noProof/>
      </w:rPr>
    </w:sdtEndPr>
    <w:sdtContent>
      <w:p w14:paraId="331F7A0C" w14:textId="77777777" w:rsidR="00576CC7" w:rsidRDefault="00576CC7" w:rsidP="005E1A02">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985F8" w14:textId="77777777" w:rsidR="00B90A2A" w:rsidRDefault="00B90A2A" w:rsidP="0017127E">
      <w:r>
        <w:separator/>
      </w:r>
    </w:p>
  </w:footnote>
  <w:footnote w:type="continuationSeparator" w:id="0">
    <w:p w14:paraId="2C0B31E1" w14:textId="77777777" w:rsidR="00B90A2A" w:rsidRDefault="00B90A2A" w:rsidP="0017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A62C" w14:textId="2B0600CD" w:rsidR="00576CC7" w:rsidRPr="00310A0F" w:rsidRDefault="00D54F70" w:rsidP="0017127E">
    <w:pPr>
      <w:rPr>
        <w:lang w:val="en-US"/>
      </w:rPr>
    </w:pPr>
    <w:r>
      <w:rPr>
        <w:noProof/>
        <w:lang w:val="en-US"/>
      </w:rPr>
      <mc:AlternateContent>
        <mc:Choice Requires="wps">
          <w:drawing>
            <wp:anchor distT="0" distB="0" distL="114300" distR="114300" simplePos="0" relativeHeight="251440128" behindDoc="0" locked="0" layoutInCell="1" allowOverlap="1" wp14:anchorId="4685C0E4" wp14:editId="342646D2">
              <wp:simplePos x="0" y="0"/>
              <wp:positionH relativeFrom="column">
                <wp:posOffset>-26670</wp:posOffset>
              </wp:positionH>
              <wp:positionV relativeFrom="paragraph">
                <wp:posOffset>185742</wp:posOffset>
              </wp:positionV>
              <wp:extent cx="560895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608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F50425" id="Straight Connector 11" o:spid="_x0000_s1026" style="position:absolute;z-index:251440128;visibility:visible;mso-wrap-style:square;mso-wrap-distance-left:9pt;mso-wrap-distance-top:0;mso-wrap-distance-right:9pt;mso-wrap-distance-bottom:0;mso-position-horizontal:absolute;mso-position-horizontal-relative:text;mso-position-vertical:absolute;mso-position-vertical-relative:text" from="-2.1pt,14.65pt" to="439.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qamgEAAIgDAAAOAAAAZHJzL2Uyb0RvYy54bWysU9uO0zAQfUfiHyy/06QrdbVE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Pb3r3ebKTQl7fmSoyU8ltAL8qml86G4kN16vAuZQ7G0AuED9fQdZeP&#10;DgrYhY9ghB042Lqy61TAgyNxUNzP4eu69I+1KrJQjHVuIbV/Jp2xhQZ1Uv6WuKBrRAx5IXobkH4X&#10;Nc+XVM0Jf3F98lpsP+NwrI2o5eB2V2fn0Szz9OO50q8/0O47AAAA//8DAFBLAwQUAAYACAAAACEA&#10;+ze2h90AAAAIAQAADwAAAGRycy9kb3ducmV2LnhtbEyPwU7DMBBE70j8g7VI3FqnAZU2xKmqSghx&#10;QTSFuxtvnYC9jmwnDX+PEYdynJ3RzNtyM1nDRvShcyRgMc+AITVOdaQFvB+eZitgIUpS0jhCAd8Y&#10;YFNdX5WyUO5MexzrqFkqoVBIAW2MfcF5aFq0Msxdj5S8k/NWxiS95srLcyq3hudZtuRWdpQWWtnj&#10;rsXmqx6sAPPixw+909swPO+X9efbKX89jELc3kzbR2ARp3gJwy9+QocqMR3dQCowI2B2n6ekgHx9&#10;Byz5q4f1Atjx78Crkv9/oPoBAAD//wMAUEsBAi0AFAAGAAgAAAAhALaDOJL+AAAA4QEAABMAAAAA&#10;AAAAAAAAAAAAAAAAAFtDb250ZW50X1R5cGVzXS54bWxQSwECLQAUAAYACAAAACEAOP0h/9YAAACU&#10;AQAACwAAAAAAAAAAAAAAAAAvAQAAX3JlbHMvLnJlbHNQSwECLQAUAAYACAAAACEAZeBqmpoBAACI&#10;AwAADgAAAAAAAAAAAAAAAAAuAgAAZHJzL2Uyb0RvYy54bWxQSwECLQAUAAYACAAAACEA+ze2h90A&#10;AAAIAQAADwAAAAAAAAAAAAAAAAD0AwAAZHJzL2Rvd25yZXYueG1sUEsFBgAAAAAEAAQA8wAAAP4E&#10;AAAAAA==&#10;" strokecolor="black [3200]" strokeweight=".5pt">
              <v:stroke joinstyle="miter"/>
            </v:line>
          </w:pict>
        </mc:Fallback>
      </mc:AlternateContent>
    </w:r>
    <w:r w:rsidR="00576CC7" w:rsidRPr="00310A0F">
      <w:rPr>
        <w:lang w:val="en-US"/>
      </w:rPr>
      <w:t>BV Đa khoa Hồng Đức II</w:t>
    </w:r>
    <w:r w:rsidR="00027837">
      <w:rPr>
        <w:lang w:val="en-US"/>
      </w:rPr>
      <w:t xml:space="preserve"> – Khoa Nội Tim mạch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17"/>
      <w:gridCol w:w="4952"/>
      <w:gridCol w:w="2203"/>
    </w:tblGrid>
    <w:tr w:rsidR="005A00EA" w:rsidRPr="002915C5" w14:paraId="6E959665" w14:textId="77777777" w:rsidTr="005F5ED8">
      <w:trPr>
        <w:cantSplit/>
        <w:trHeight w:val="416"/>
      </w:trPr>
      <w:tc>
        <w:tcPr>
          <w:tcW w:w="13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73D22" w14:textId="77777777" w:rsidR="005A00EA" w:rsidRPr="002915C5" w:rsidRDefault="005A00EA" w:rsidP="005A00EA">
          <w:pPr>
            <w:spacing w:after="20"/>
            <w:rPr>
              <w:b/>
              <w:noProof/>
              <w:sz w:val="18"/>
              <w:lang w:val="fr-FR"/>
            </w:rPr>
          </w:pPr>
          <w:r w:rsidRPr="002915C5">
            <w:rPr>
              <w:noProof/>
            </w:rPr>
            <w:drawing>
              <wp:anchor distT="0" distB="0" distL="114300" distR="114300" simplePos="0" relativeHeight="251659264" behindDoc="0" locked="0" layoutInCell="1" allowOverlap="1" wp14:anchorId="4CCDABF2" wp14:editId="094A4F7D">
                <wp:simplePos x="0" y="0"/>
                <wp:positionH relativeFrom="margin">
                  <wp:posOffset>74295</wp:posOffset>
                </wp:positionH>
                <wp:positionV relativeFrom="paragraph">
                  <wp:posOffset>117475</wp:posOffset>
                </wp:positionV>
                <wp:extent cx="1395730" cy="638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38175"/>
                        </a:xfrm>
                        <a:prstGeom prst="rect">
                          <a:avLst/>
                        </a:prstGeom>
                        <a:noFill/>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10A08" w14:textId="77777777" w:rsidR="005A00EA" w:rsidRPr="002915C5" w:rsidRDefault="005A00EA" w:rsidP="005A00EA">
          <w:pPr>
            <w:spacing w:after="20"/>
            <w:jc w:val="center"/>
            <w:rPr>
              <w:b/>
              <w:noProof/>
              <w:lang w:val="fr-FR"/>
            </w:rPr>
          </w:pPr>
          <w:r w:rsidRPr="002915C5">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AC18E" w14:textId="77777777" w:rsidR="005A00EA" w:rsidRPr="002915C5" w:rsidRDefault="005A00EA" w:rsidP="005A00EA">
          <w:pPr>
            <w:spacing w:after="20"/>
            <w:rPr>
              <w:noProof/>
              <w:sz w:val="18"/>
            </w:rPr>
          </w:pPr>
          <w:r w:rsidRPr="002915C5">
            <w:rPr>
              <w:noProof/>
              <w:sz w:val="18"/>
            </w:rPr>
            <w:t>Mã số tài liệu:</w:t>
          </w:r>
        </w:p>
        <w:p w14:paraId="28C02699" w14:textId="77777777" w:rsidR="005A00EA" w:rsidRPr="005A00EA" w:rsidRDefault="005A00EA" w:rsidP="005A00EA">
          <w:pPr>
            <w:spacing w:line="240" w:lineRule="auto"/>
            <w:jc w:val="center"/>
            <w:rPr>
              <w:b/>
              <w:color w:val="auto"/>
              <w:sz w:val="18"/>
              <w:szCs w:val="18"/>
            </w:rPr>
          </w:pPr>
          <w:r w:rsidRPr="005A00EA">
            <w:rPr>
              <w:b/>
              <w:sz w:val="18"/>
              <w:szCs w:val="18"/>
            </w:rPr>
            <w:t>PRO-MO-CAR-001</w:t>
          </w:r>
        </w:p>
      </w:tc>
    </w:tr>
    <w:tr w:rsidR="005A00EA" w:rsidRPr="002915C5" w14:paraId="5F85F96D" w14:textId="77777777" w:rsidTr="005F5ED8">
      <w:trPr>
        <w:cantSplit/>
        <w:trHeight w:val="19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78039" w14:textId="77777777" w:rsidR="005A00EA" w:rsidRPr="002915C5" w:rsidRDefault="005A00EA" w:rsidP="005A00EA">
          <w:pPr>
            <w:spacing w:line="256" w:lineRule="auto"/>
            <w:jc w:val="left"/>
            <w:rPr>
              <w:b/>
              <w:noProof/>
              <w:sz w:val="18"/>
              <w:lang w:val="fr-FR"/>
            </w:rPr>
          </w:pPr>
        </w:p>
      </w:tc>
      <w:tc>
        <w:tcPr>
          <w:tcW w:w="25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EFB53" w14:textId="77777777" w:rsidR="005A00EA" w:rsidRPr="005A00EA" w:rsidRDefault="005A00EA" w:rsidP="005A00EA">
          <w:pPr>
            <w:pStyle w:val="Heading1"/>
            <w:spacing w:before="0"/>
            <w:rPr>
              <w:szCs w:val="24"/>
            </w:rPr>
          </w:pPr>
          <w:r w:rsidRPr="00D364A5">
            <w:t>TĂNG HUYẾT ÁP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C794B" w14:textId="77777777" w:rsidR="005A00EA" w:rsidRPr="005A00EA" w:rsidRDefault="005A00EA" w:rsidP="005A00EA">
          <w:pPr>
            <w:spacing w:after="20"/>
            <w:rPr>
              <w:noProof/>
              <w:sz w:val="18"/>
              <w:lang w:val="en-US"/>
            </w:rPr>
          </w:pPr>
          <w:r w:rsidRPr="002915C5">
            <w:rPr>
              <w:noProof/>
              <w:sz w:val="18"/>
            </w:rPr>
            <w:t xml:space="preserve">Phiên bản: </w:t>
          </w:r>
          <w:r>
            <w:rPr>
              <w:noProof/>
              <w:sz w:val="18"/>
              <w:lang w:val="en-US"/>
            </w:rPr>
            <w:t>00</w:t>
          </w:r>
        </w:p>
      </w:tc>
    </w:tr>
    <w:tr w:rsidR="005A00EA" w:rsidRPr="002915C5" w14:paraId="36EF8BDB" w14:textId="77777777" w:rsidTr="005F5ED8">
      <w:trPr>
        <w:cantSplit/>
        <w:trHeight w:val="27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EB9DE" w14:textId="77777777" w:rsidR="005A00EA" w:rsidRPr="002915C5" w:rsidRDefault="005A00EA" w:rsidP="005A00EA">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D495E" w14:textId="77777777" w:rsidR="005A00EA" w:rsidRPr="002915C5" w:rsidRDefault="005A00EA" w:rsidP="005A00EA">
          <w:pPr>
            <w:spacing w:line="256" w:lineRule="auto"/>
            <w:jc w:val="left"/>
            <w:rPr>
              <w:rFonts w:cstheme="majorBidi"/>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A58B" w14:textId="77777777" w:rsidR="005A00EA" w:rsidRPr="005A00EA" w:rsidRDefault="005A00EA" w:rsidP="005A00EA">
          <w:pPr>
            <w:spacing w:after="20"/>
            <w:rPr>
              <w:noProof/>
              <w:sz w:val="18"/>
              <w:lang w:val="en-US"/>
            </w:rPr>
          </w:pPr>
          <w:r w:rsidRPr="002915C5">
            <w:rPr>
              <w:noProof/>
              <w:sz w:val="18"/>
            </w:rPr>
            <w:t xml:space="preserve">Ngày hiệu lực: </w:t>
          </w:r>
          <w:r>
            <w:rPr>
              <w:noProof/>
              <w:sz w:val="18"/>
              <w:lang w:val="en-US"/>
            </w:rPr>
            <w:t>15/11/2022</w:t>
          </w:r>
        </w:p>
      </w:tc>
    </w:tr>
    <w:tr w:rsidR="005A00EA" w:rsidRPr="002915C5" w14:paraId="4D7641F8" w14:textId="77777777" w:rsidTr="005F5ED8">
      <w:trPr>
        <w:cantSplit/>
        <w:trHeight w:val="24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5198B" w14:textId="77777777" w:rsidR="005A00EA" w:rsidRPr="002915C5" w:rsidRDefault="005A00EA" w:rsidP="005A00EA">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199D2" w14:textId="77777777" w:rsidR="005A00EA" w:rsidRPr="002915C5" w:rsidRDefault="005A00EA" w:rsidP="005A00EA">
          <w:pPr>
            <w:spacing w:line="256" w:lineRule="auto"/>
            <w:jc w:val="left"/>
            <w:rPr>
              <w:rFonts w:cstheme="majorBidi"/>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71390" w14:textId="21CE38EE" w:rsidR="005A00EA" w:rsidRPr="002C47A0" w:rsidRDefault="005A00EA" w:rsidP="005A00EA">
          <w:pPr>
            <w:spacing w:after="20"/>
            <w:rPr>
              <w:noProof/>
              <w:sz w:val="16"/>
              <w:lang w:val="en-US"/>
            </w:rPr>
          </w:pPr>
          <w:r w:rsidRPr="002915C5">
            <w:rPr>
              <w:noProof/>
              <w:sz w:val="18"/>
            </w:rPr>
            <w:t xml:space="preserve">Số trang: </w:t>
          </w:r>
          <w:r w:rsidR="002C47A0">
            <w:rPr>
              <w:noProof/>
              <w:sz w:val="18"/>
              <w:lang w:val="en-US"/>
            </w:rPr>
            <w:t xml:space="preserve"> 07</w:t>
          </w:r>
          <w:bookmarkStart w:id="1" w:name="_GoBack"/>
          <w:bookmarkEnd w:id="1"/>
        </w:p>
      </w:tc>
    </w:tr>
  </w:tbl>
  <w:p w14:paraId="48CCFAB9" w14:textId="77777777" w:rsidR="005A00EA" w:rsidRDefault="005A0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829B" w14:textId="77777777" w:rsidR="002C47A0" w:rsidRDefault="002C4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5C2F9D"/>
    <w:multiLevelType w:val="multilevel"/>
    <w:tmpl w:val="D65C2F9D"/>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b/>
        <w:i/>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Courier New" w:hAnsi="Courier New" w:cs="Courier New" w:hint="default"/>
      </w:rPr>
    </w:lvl>
  </w:abstractNum>
  <w:abstractNum w:abstractNumId="3" w15:restartNumberingAfterBreak="0">
    <w:nsid w:val="00000005"/>
    <w:multiLevelType w:val="singleLevel"/>
    <w:tmpl w:val="00000005"/>
    <w:name w:val="WW8Num5"/>
    <w:lvl w:ilvl="0">
      <w:start w:val="1"/>
      <w:numFmt w:val="upperRoman"/>
      <w:lvlText w:val="%1."/>
      <w:lvlJc w:val="right"/>
      <w:pPr>
        <w:tabs>
          <w:tab w:val="num" w:pos="360"/>
        </w:tabs>
        <w:ind w:left="360" w:hanging="360"/>
      </w:pPr>
      <w:rPr>
        <w:rFonts w:ascii="Courier New" w:hAnsi="Courier New" w:cs="Courier New" w:hint="default"/>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Courier New" w:hAnsi="Courier New" w:cs="Courier New" w:hint="default"/>
        <w:sz w:val="24"/>
        <w:szCs w:val="24"/>
      </w:rPr>
    </w:lvl>
    <w:lvl w:ilvl="1">
      <w:start w:val="1"/>
      <w:numFmt w:val="bullet"/>
      <w:lvlText w:val="-"/>
      <w:lvlJc w:val="left"/>
      <w:pPr>
        <w:tabs>
          <w:tab w:val="num" w:pos="0"/>
        </w:tabs>
        <w:ind w:left="1440" w:hanging="360"/>
      </w:pPr>
      <w:rPr>
        <w:rFonts w:ascii="Courier New" w:hAnsi="Courier New" w:cs="Courier New" w:hint="default"/>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4"/>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972" w:hanging="360"/>
      </w:pPr>
      <w:rPr>
        <w:rFonts w:ascii="Courier New" w:hAnsi="Courier New" w:cs="Symbol"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Times New Roman" w:hint="default"/>
        <w:b w:val="0"/>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2160" w:hanging="360"/>
      </w:pPr>
      <w:rPr>
        <w:rFonts w:ascii="Courier New" w:hAnsi="Courier New" w:cs="Courier New" w:hint="default"/>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900" w:hanging="360"/>
      </w:pPr>
      <w:rPr>
        <w:rFonts w:ascii="Courier New" w:hAnsi="Courier New" w:cs="Courier New" w:hint="default"/>
        <w:sz w:val="24"/>
        <w:szCs w:val="24"/>
      </w:rPr>
    </w:lvl>
  </w:abstractNum>
  <w:abstractNum w:abstractNumId="9"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ourier New" w:hAnsi="Courier New" w:cs="Wingdings" w:hint="default"/>
        <w:lang w:val="pt-BR"/>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Times New Roman" w:hint="default"/>
        <w:b/>
        <w:sz w:val="24"/>
        <w:szCs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ascii="Courier New" w:hAnsi="Courier New" w:cs="Courier New" w:hint="default"/>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Courier New" w:hAnsi="Courier New" w:hint="default"/>
        <w:b/>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00000012"/>
    <w:multiLevelType w:val="multilevel"/>
    <w:tmpl w:val="EBFCDCAE"/>
    <w:name w:val="WW8Num18"/>
    <w:lvl w:ilvl="0">
      <w:start w:val="1"/>
      <w:numFmt w:val="bullet"/>
      <w:lvlText w:val=""/>
      <w:lvlJc w:val="left"/>
      <w:pPr>
        <w:tabs>
          <w:tab w:val="num" w:pos="1080"/>
        </w:tabs>
        <w:ind w:left="1080" w:hanging="360"/>
      </w:pPr>
      <w:rPr>
        <w:rFonts w:ascii="Symbol" w:hAnsi="Symbol" w:cs="Times New Roman" w:hint="default"/>
        <w:sz w:val="16"/>
        <w:szCs w:val="16"/>
      </w:rPr>
    </w:lvl>
    <w:lvl w:ilvl="1">
      <w:start w:val="1"/>
      <w:numFmt w:val="bullet"/>
      <w:lvlText w:val="◦"/>
      <w:lvlJc w:val="left"/>
      <w:pPr>
        <w:tabs>
          <w:tab w:val="num" w:pos="1440"/>
        </w:tabs>
        <w:ind w:left="1440" w:hanging="360"/>
      </w:pPr>
      <w:rPr>
        <w:rFonts w:ascii="OpenSymbol" w:hAnsi="OpenSymbol" w:cs="Courier New" w:hint="default"/>
      </w:rPr>
    </w:lvl>
    <w:lvl w:ilvl="2">
      <w:start w:val="1"/>
      <w:numFmt w:val="bullet"/>
      <w:lvlText w:val="▪"/>
      <w:lvlJc w:val="left"/>
      <w:pPr>
        <w:tabs>
          <w:tab w:val="num" w:pos="1800"/>
        </w:tabs>
        <w:ind w:left="1800" w:hanging="360"/>
      </w:pPr>
      <w:rPr>
        <w:rFonts w:ascii="OpenSymbol" w:hAnsi="OpenSymbol" w:cs="Courier New" w:hint="default"/>
      </w:rPr>
    </w:lvl>
    <w:lvl w:ilvl="3">
      <w:start w:val="1"/>
      <w:numFmt w:val="bullet"/>
      <w:lvlText w:val=""/>
      <w:lvlJc w:val="left"/>
      <w:pPr>
        <w:tabs>
          <w:tab w:val="num" w:pos="2160"/>
        </w:tabs>
        <w:ind w:left="2160" w:hanging="360"/>
      </w:pPr>
      <w:rPr>
        <w:rFonts w:ascii="Symbol" w:hAnsi="Symbol" w:cs="Times New Roman" w:hint="default"/>
      </w:rPr>
    </w:lvl>
    <w:lvl w:ilvl="4">
      <w:start w:val="1"/>
      <w:numFmt w:val="bullet"/>
      <w:lvlText w:val="◦"/>
      <w:lvlJc w:val="left"/>
      <w:pPr>
        <w:tabs>
          <w:tab w:val="num" w:pos="2520"/>
        </w:tabs>
        <w:ind w:left="2520" w:hanging="360"/>
      </w:pPr>
      <w:rPr>
        <w:rFonts w:ascii="OpenSymbol" w:hAnsi="OpenSymbol" w:cs="Courier New" w:hint="default"/>
      </w:rPr>
    </w:lvl>
    <w:lvl w:ilvl="5">
      <w:start w:val="1"/>
      <w:numFmt w:val="bullet"/>
      <w:lvlText w:val="▪"/>
      <w:lvlJc w:val="left"/>
      <w:pPr>
        <w:tabs>
          <w:tab w:val="num" w:pos="2880"/>
        </w:tabs>
        <w:ind w:left="2880" w:hanging="360"/>
      </w:pPr>
      <w:rPr>
        <w:rFonts w:ascii="OpenSymbol" w:hAnsi="OpenSymbol" w:cs="Courier New" w:hint="default"/>
      </w:rPr>
    </w:lvl>
    <w:lvl w:ilvl="6">
      <w:start w:val="1"/>
      <w:numFmt w:val="bullet"/>
      <w:lvlText w:val=""/>
      <w:lvlJc w:val="left"/>
      <w:pPr>
        <w:tabs>
          <w:tab w:val="num" w:pos="3240"/>
        </w:tabs>
        <w:ind w:left="3240" w:hanging="360"/>
      </w:pPr>
      <w:rPr>
        <w:rFonts w:ascii="Symbol" w:hAnsi="Symbol" w:cs="Times New Roman" w:hint="default"/>
      </w:rPr>
    </w:lvl>
    <w:lvl w:ilvl="7">
      <w:start w:val="1"/>
      <w:numFmt w:val="bullet"/>
      <w:lvlText w:val="◦"/>
      <w:lvlJc w:val="left"/>
      <w:pPr>
        <w:tabs>
          <w:tab w:val="num" w:pos="3600"/>
        </w:tabs>
        <w:ind w:left="3600" w:hanging="360"/>
      </w:pPr>
      <w:rPr>
        <w:rFonts w:ascii="OpenSymbol" w:hAnsi="OpenSymbol" w:cs="Courier New" w:hint="default"/>
      </w:rPr>
    </w:lvl>
    <w:lvl w:ilvl="8">
      <w:start w:val="1"/>
      <w:numFmt w:val="bullet"/>
      <w:lvlText w:val="▪"/>
      <w:lvlJc w:val="left"/>
      <w:pPr>
        <w:tabs>
          <w:tab w:val="num" w:pos="3960"/>
        </w:tabs>
        <w:ind w:left="3960" w:hanging="360"/>
      </w:pPr>
      <w:rPr>
        <w:rFonts w:ascii="OpenSymbol" w:hAnsi="OpenSymbol" w:cs="Courier New" w:hint="default"/>
      </w:rPr>
    </w:lvl>
  </w:abstractNum>
  <w:abstractNum w:abstractNumId="15" w15:restartNumberingAfterBreak="0">
    <w:nsid w:val="00000013"/>
    <w:multiLevelType w:val="multilevel"/>
    <w:tmpl w:val="00000013"/>
    <w:name w:val="WW8Num19"/>
    <w:lvl w:ilvl="0">
      <w:start w:val="1"/>
      <w:numFmt w:val="bullet"/>
      <w:lvlText w:val=""/>
      <w:lvlJc w:val="left"/>
      <w:pPr>
        <w:tabs>
          <w:tab w:val="num" w:pos="1778"/>
        </w:tabs>
        <w:ind w:left="1778" w:hanging="360"/>
      </w:pPr>
      <w:rPr>
        <w:rFonts w:ascii="Symbol" w:hAnsi="Symbol" w:cs="Courier New" w:hint="default"/>
        <w:sz w:val="24"/>
        <w:szCs w:val="24"/>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Courier New" w:hint="default"/>
        <w:sz w:val="24"/>
        <w:szCs w:val="24"/>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Courier New" w:hint="default"/>
        <w:sz w:val="24"/>
        <w:szCs w:val="24"/>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16" w15:restartNumberingAfterBreak="0">
    <w:nsid w:val="01426FD6"/>
    <w:multiLevelType w:val="multilevel"/>
    <w:tmpl w:val="81CAB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425500"/>
    <w:multiLevelType w:val="multilevel"/>
    <w:tmpl w:val="4FA6F2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55" w:hanging="67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36F63CA"/>
    <w:multiLevelType w:val="multilevel"/>
    <w:tmpl w:val="0922BE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040028CD"/>
    <w:multiLevelType w:val="multilevel"/>
    <w:tmpl w:val="F5C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0612DC"/>
    <w:multiLevelType w:val="hybridMultilevel"/>
    <w:tmpl w:val="AEA47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F432A9"/>
    <w:multiLevelType w:val="multilevel"/>
    <w:tmpl w:val="85C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194170"/>
    <w:multiLevelType w:val="multilevel"/>
    <w:tmpl w:val="A3A21B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6C20D4"/>
    <w:multiLevelType w:val="hybridMultilevel"/>
    <w:tmpl w:val="9D4CF1DA"/>
    <w:lvl w:ilvl="0" w:tplc="CB669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625605E"/>
    <w:multiLevelType w:val="hybridMultilevel"/>
    <w:tmpl w:val="6CB624CC"/>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BB63AF"/>
    <w:multiLevelType w:val="multilevel"/>
    <w:tmpl w:val="03D67B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F053DE"/>
    <w:multiLevelType w:val="multilevel"/>
    <w:tmpl w:val="55E2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514BDD"/>
    <w:multiLevelType w:val="multilevel"/>
    <w:tmpl w:val="59E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F0030"/>
    <w:multiLevelType w:val="multilevel"/>
    <w:tmpl w:val="DD1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3E03F2"/>
    <w:multiLevelType w:val="hybridMultilevel"/>
    <w:tmpl w:val="382C5A32"/>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C54858"/>
    <w:multiLevelType w:val="hybridMultilevel"/>
    <w:tmpl w:val="348E8DF6"/>
    <w:lvl w:ilvl="0" w:tplc="04090005">
      <w:start w:val="1"/>
      <w:numFmt w:val="bullet"/>
      <w:lvlText w:val=""/>
      <w:lvlJc w:val="left"/>
      <w:pPr>
        <w:ind w:left="720" w:hanging="360"/>
      </w:pPr>
      <w:rPr>
        <w:rFonts w:ascii="Wingdings" w:hAnsi="Wingdings" w:hint="default"/>
      </w:rPr>
    </w:lvl>
    <w:lvl w:ilvl="1" w:tplc="BDF28094">
      <w:numFmt w:val="bullet"/>
      <w:lvlText w:val=""/>
      <w:lvlJc w:val="left"/>
      <w:pPr>
        <w:ind w:left="1440" w:hanging="360"/>
      </w:pPr>
      <w:rPr>
        <w:rFonts w:ascii="Symbol" w:eastAsia="SymbolMT"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B54AB5"/>
    <w:multiLevelType w:val="hybridMultilevel"/>
    <w:tmpl w:val="A830CD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3D467AD"/>
    <w:multiLevelType w:val="hybridMultilevel"/>
    <w:tmpl w:val="2E84E0AE"/>
    <w:lvl w:ilvl="0" w:tplc="9E024A48">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EC71CB"/>
    <w:multiLevelType w:val="multilevel"/>
    <w:tmpl w:val="8F2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A33C50"/>
    <w:multiLevelType w:val="multilevel"/>
    <w:tmpl w:val="DD0C9EFA"/>
    <w:lvl w:ilvl="0">
      <w:start w:val="1"/>
      <w:numFmt w:val="decimal"/>
      <w:pStyle w:val="Style-References"/>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15F7505B"/>
    <w:multiLevelType w:val="hybridMultilevel"/>
    <w:tmpl w:val="ED045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1C7673"/>
    <w:multiLevelType w:val="hybridMultilevel"/>
    <w:tmpl w:val="8DE65372"/>
    <w:lvl w:ilvl="0" w:tplc="CFD6F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656271D"/>
    <w:multiLevelType w:val="multilevel"/>
    <w:tmpl w:val="97EEF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332F74"/>
    <w:multiLevelType w:val="hybridMultilevel"/>
    <w:tmpl w:val="57BE8576"/>
    <w:lvl w:ilvl="0" w:tplc="A074112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356F2E"/>
    <w:multiLevelType w:val="hybridMultilevel"/>
    <w:tmpl w:val="0AA6FA1A"/>
    <w:lvl w:ilvl="0" w:tplc="5EAEB8FA">
      <w:start w:val="1"/>
      <w:numFmt w:val="none"/>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584711"/>
    <w:multiLevelType w:val="hybridMultilevel"/>
    <w:tmpl w:val="29DC2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D459EB"/>
    <w:multiLevelType w:val="hybridMultilevel"/>
    <w:tmpl w:val="D0B434E8"/>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8D0215A"/>
    <w:multiLevelType w:val="multilevel"/>
    <w:tmpl w:val="806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00408D"/>
    <w:multiLevelType w:val="hybridMultilevel"/>
    <w:tmpl w:val="36BE8578"/>
    <w:lvl w:ilvl="0" w:tplc="DE5C2B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5512EB"/>
    <w:multiLevelType w:val="hybridMultilevel"/>
    <w:tmpl w:val="05CEF828"/>
    <w:styleLink w:val="ImportedStyle5"/>
    <w:lvl w:ilvl="0" w:tplc="9D08E79E">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CB8FE">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49C8E">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0A7A24">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98375C">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D0DF28">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40C304">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C6446E">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82F142">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C59355F"/>
    <w:multiLevelType w:val="hybridMultilevel"/>
    <w:tmpl w:val="6876FA7A"/>
    <w:lvl w:ilvl="0" w:tplc="DE5C2B9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1C8A7E66"/>
    <w:multiLevelType w:val="hybridMultilevel"/>
    <w:tmpl w:val="86E6C87C"/>
    <w:lvl w:ilvl="0" w:tplc="26FAB2E4">
      <w:start w:val="4"/>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C659F9"/>
    <w:multiLevelType w:val="hybridMultilevel"/>
    <w:tmpl w:val="BE7E7E72"/>
    <w:lvl w:ilvl="0" w:tplc="A0741120">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1F50009F"/>
    <w:multiLevelType w:val="hybridMultilevel"/>
    <w:tmpl w:val="E4449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503D02"/>
    <w:multiLevelType w:val="multilevel"/>
    <w:tmpl w:val="4A10CC4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246A20E2"/>
    <w:multiLevelType w:val="hybridMultilevel"/>
    <w:tmpl w:val="6264023E"/>
    <w:styleLink w:val="ImportedStyle3"/>
    <w:lvl w:ilvl="0" w:tplc="762A8EBE">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9481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EB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D4E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022AF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A72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EDD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34E4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6F9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4E17321"/>
    <w:multiLevelType w:val="hybridMultilevel"/>
    <w:tmpl w:val="0ECE4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212B66"/>
    <w:multiLevelType w:val="hybridMultilevel"/>
    <w:tmpl w:val="5E50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FE2F6B"/>
    <w:multiLevelType w:val="hybridMultilevel"/>
    <w:tmpl w:val="AD8C7490"/>
    <w:lvl w:ilvl="0" w:tplc="D6E4A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681EF3"/>
    <w:multiLevelType w:val="multilevel"/>
    <w:tmpl w:val="0DF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757BC2"/>
    <w:multiLevelType w:val="hybridMultilevel"/>
    <w:tmpl w:val="3C084DD6"/>
    <w:styleLink w:val="ImportedStyle7"/>
    <w:lvl w:ilvl="0" w:tplc="79DA05A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A07A7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4EC8DA">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DE65BE">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3637A6">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0268C0">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3A98">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4ED52C">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D63D0E">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7AF2541"/>
    <w:multiLevelType w:val="multilevel"/>
    <w:tmpl w:val="D6D66262"/>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D67BF2"/>
    <w:multiLevelType w:val="multilevel"/>
    <w:tmpl w:val="6FF8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240957"/>
    <w:multiLevelType w:val="hybridMultilevel"/>
    <w:tmpl w:val="1500F5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2E8967F0"/>
    <w:multiLevelType w:val="multilevel"/>
    <w:tmpl w:val="45B0D2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685D73"/>
    <w:multiLevelType w:val="multilevel"/>
    <w:tmpl w:val="A7F8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7C4D30"/>
    <w:multiLevelType w:val="multilevel"/>
    <w:tmpl w:val="CDC4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1A0C12"/>
    <w:multiLevelType w:val="multilevel"/>
    <w:tmpl w:val="7A7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9150CF"/>
    <w:multiLevelType w:val="multilevel"/>
    <w:tmpl w:val="BF3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1461D6"/>
    <w:multiLevelType w:val="hybridMultilevel"/>
    <w:tmpl w:val="32F433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1E5A65"/>
    <w:multiLevelType w:val="multilevel"/>
    <w:tmpl w:val="3182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837658C"/>
    <w:multiLevelType w:val="multilevel"/>
    <w:tmpl w:val="CE0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706B55"/>
    <w:multiLevelType w:val="multilevel"/>
    <w:tmpl w:val="E238384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3B945C9B"/>
    <w:multiLevelType w:val="hybridMultilevel"/>
    <w:tmpl w:val="181EB134"/>
    <w:lvl w:ilvl="0" w:tplc="04090009">
      <w:start w:val="1"/>
      <w:numFmt w:val="bullet"/>
      <w:lvlText w:val=""/>
      <w:lvlJc w:val="left"/>
      <w:pPr>
        <w:tabs>
          <w:tab w:val="num" w:pos="1428"/>
        </w:tabs>
        <w:ind w:left="1428" w:hanging="360"/>
      </w:pPr>
      <w:rPr>
        <w:rFonts w:ascii="Wingdings" w:hAnsi="Wingdings" w:hint="default"/>
      </w:rPr>
    </w:lvl>
    <w:lvl w:ilvl="1" w:tplc="B29A5F82">
      <w:start w:val="1"/>
      <w:numFmt w:val="bullet"/>
      <w:lvlText w:val=""/>
      <w:lvlJc w:val="left"/>
      <w:pPr>
        <w:tabs>
          <w:tab w:val="num" w:pos="1788"/>
        </w:tabs>
        <w:ind w:left="1788" w:firstLine="0"/>
      </w:pPr>
      <w:rPr>
        <w:rFonts w:ascii="Symbol" w:hAnsi="Symbol"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3C390BFD"/>
    <w:multiLevelType w:val="multilevel"/>
    <w:tmpl w:val="51943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290E8D"/>
    <w:multiLevelType w:val="hybridMultilevel"/>
    <w:tmpl w:val="D53A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45505F"/>
    <w:multiLevelType w:val="multilevel"/>
    <w:tmpl w:val="23F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A228FB"/>
    <w:multiLevelType w:val="hybridMultilevel"/>
    <w:tmpl w:val="DB7CBAE8"/>
    <w:lvl w:ilvl="0" w:tplc="DE5C2B9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3E806DF5"/>
    <w:multiLevelType w:val="multilevel"/>
    <w:tmpl w:val="38F80DD6"/>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6F117D"/>
    <w:multiLevelType w:val="hybridMultilevel"/>
    <w:tmpl w:val="5A72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F65621"/>
    <w:multiLevelType w:val="multilevel"/>
    <w:tmpl w:val="E194804C"/>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881142"/>
    <w:multiLevelType w:val="hybridMultilevel"/>
    <w:tmpl w:val="92FE7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29330B8"/>
    <w:multiLevelType w:val="hybridMultilevel"/>
    <w:tmpl w:val="7BE6B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490901"/>
    <w:multiLevelType w:val="multilevel"/>
    <w:tmpl w:val="486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AC6DF4"/>
    <w:multiLevelType w:val="hybridMultilevel"/>
    <w:tmpl w:val="A910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4D7C56"/>
    <w:multiLevelType w:val="multilevel"/>
    <w:tmpl w:val="6D2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CC7A61"/>
    <w:multiLevelType w:val="multilevel"/>
    <w:tmpl w:val="3CC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657390"/>
    <w:multiLevelType w:val="multilevel"/>
    <w:tmpl w:val="465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8B1C15"/>
    <w:multiLevelType w:val="hybridMultilevel"/>
    <w:tmpl w:val="033C680A"/>
    <w:lvl w:ilvl="0" w:tplc="DE5C2B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5F51B5A"/>
    <w:multiLevelType w:val="multilevel"/>
    <w:tmpl w:val="03F42804"/>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562011"/>
    <w:multiLevelType w:val="multilevel"/>
    <w:tmpl w:val="B716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33E97"/>
    <w:multiLevelType w:val="hybridMultilevel"/>
    <w:tmpl w:val="CA08254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7" w15:restartNumberingAfterBreak="0">
    <w:nsid w:val="48D842C0"/>
    <w:multiLevelType w:val="hybridMultilevel"/>
    <w:tmpl w:val="FC725EE0"/>
    <w:lvl w:ilvl="0" w:tplc="979231C6">
      <w:start w:val="4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99D434A"/>
    <w:multiLevelType w:val="hybridMultilevel"/>
    <w:tmpl w:val="47B8B7A2"/>
    <w:lvl w:ilvl="0" w:tplc="04090009">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9FD34DE"/>
    <w:multiLevelType w:val="multilevel"/>
    <w:tmpl w:val="CEB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5A78DB"/>
    <w:multiLevelType w:val="hybridMultilevel"/>
    <w:tmpl w:val="F390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E8191F"/>
    <w:multiLevelType w:val="multilevel"/>
    <w:tmpl w:val="DD1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03A08"/>
    <w:multiLevelType w:val="hybridMultilevel"/>
    <w:tmpl w:val="16C4A924"/>
    <w:lvl w:ilvl="0" w:tplc="5D90CFE2">
      <w:start w:val="1"/>
      <w:numFmt w:val="upperRoman"/>
      <w:pStyle w:val="Titl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670F05"/>
    <w:multiLevelType w:val="multilevel"/>
    <w:tmpl w:val="E0E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3E495C"/>
    <w:multiLevelType w:val="hybridMultilevel"/>
    <w:tmpl w:val="FFD8BF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5" w15:restartNumberingAfterBreak="0">
    <w:nsid w:val="4F454189"/>
    <w:multiLevelType w:val="hybridMultilevel"/>
    <w:tmpl w:val="F104DEB2"/>
    <w:styleLink w:val="ImportedStyle6"/>
    <w:lvl w:ilvl="0" w:tplc="CF0CA106">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581538">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C2D62A">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A971C">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8EB84">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E4270">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2E6DA">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421DB0">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EB86A">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FA41197"/>
    <w:multiLevelType w:val="multilevel"/>
    <w:tmpl w:val="24C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175B50"/>
    <w:multiLevelType w:val="hybridMultilevel"/>
    <w:tmpl w:val="974239D4"/>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5801F7"/>
    <w:multiLevelType w:val="multilevel"/>
    <w:tmpl w:val="45FC5B78"/>
    <w:lvl w:ilvl="0">
      <w:start w:val="1"/>
      <w:numFmt w:val="bullet"/>
      <w:pStyle w:val="ListParagraph"/>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8F50E0"/>
    <w:multiLevelType w:val="hybridMultilevel"/>
    <w:tmpl w:val="D5E8E234"/>
    <w:lvl w:ilvl="0" w:tplc="A168A2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2D0495E"/>
    <w:multiLevelType w:val="multilevel"/>
    <w:tmpl w:val="DEEC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D6256A"/>
    <w:multiLevelType w:val="hybridMultilevel"/>
    <w:tmpl w:val="1A0207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3052F5A"/>
    <w:multiLevelType w:val="hybridMultilevel"/>
    <w:tmpl w:val="044C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AC1794"/>
    <w:multiLevelType w:val="multilevel"/>
    <w:tmpl w:val="7CA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F704C6"/>
    <w:multiLevelType w:val="hybridMultilevel"/>
    <w:tmpl w:val="B35C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7BB6519"/>
    <w:multiLevelType w:val="hybridMultilevel"/>
    <w:tmpl w:val="9488BEFA"/>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0537B1"/>
    <w:multiLevelType w:val="multilevel"/>
    <w:tmpl w:val="7C68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177B41"/>
    <w:multiLevelType w:val="hybridMultilevel"/>
    <w:tmpl w:val="6FE29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4050E7"/>
    <w:multiLevelType w:val="hybridMultilevel"/>
    <w:tmpl w:val="093E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9F106E"/>
    <w:multiLevelType w:val="multilevel"/>
    <w:tmpl w:val="0AC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287F58"/>
    <w:multiLevelType w:val="multilevel"/>
    <w:tmpl w:val="2BC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566928"/>
    <w:multiLevelType w:val="hybridMultilevel"/>
    <w:tmpl w:val="DC38F560"/>
    <w:styleLink w:val="ImportedStyle8"/>
    <w:lvl w:ilvl="0" w:tplc="1B0AB8AA">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1AB08A">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43E5C">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87C94">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D0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08373A">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CB410">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28F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CBFD8">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D8032E1"/>
    <w:multiLevelType w:val="hybridMultilevel"/>
    <w:tmpl w:val="3E34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CE430B"/>
    <w:multiLevelType w:val="hybridMultilevel"/>
    <w:tmpl w:val="651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05027A"/>
    <w:multiLevelType w:val="hybridMultilevel"/>
    <w:tmpl w:val="421C8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F3244D4"/>
    <w:multiLevelType w:val="hybridMultilevel"/>
    <w:tmpl w:val="7FEE43F6"/>
    <w:styleLink w:val="ImportedStyle4"/>
    <w:lvl w:ilvl="0" w:tplc="B1B84FEA">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C80A8">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9CCC0A">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BEA974">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44B16">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87D52">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6828C">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AC77D4">
      <w:start w:val="1"/>
      <w:numFmt w:val="bullet"/>
      <w:lvlText w:val="o"/>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1A423C">
      <w:start w:val="1"/>
      <w:numFmt w:val="bullet"/>
      <w:lvlText w:val="▪"/>
      <w:lvlJc w:val="left"/>
      <w:rPr>
        <w:rFonts w:ascii="Courier New" w:eastAsia="Courier New" w:hAnsi="Courier New" w:cs="Courier New"/>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F9B7C32"/>
    <w:multiLevelType w:val="hybridMultilevel"/>
    <w:tmpl w:val="B590F8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F46894"/>
    <w:multiLevelType w:val="multilevel"/>
    <w:tmpl w:val="6AE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184104"/>
    <w:multiLevelType w:val="hybridMultilevel"/>
    <w:tmpl w:val="F5E85514"/>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261B17"/>
    <w:multiLevelType w:val="hybridMultilevel"/>
    <w:tmpl w:val="E03CE7A2"/>
    <w:styleLink w:val="ImportedStyle80"/>
    <w:lvl w:ilvl="0" w:tplc="F664F56A">
      <w:start w:val="1"/>
      <w:numFmt w:val="decimal"/>
      <w:lvlText w:val="%1."/>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C9F6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40B0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F855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3AB31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CE8C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EC6C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00D5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82A4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5E961C4"/>
    <w:multiLevelType w:val="hybridMultilevel"/>
    <w:tmpl w:val="DC123A32"/>
    <w:styleLink w:val="ImportedStyle10"/>
    <w:lvl w:ilvl="0" w:tplc="F3E8978E">
      <w:start w:val="1"/>
      <w:numFmt w:val="decimal"/>
      <w:lvlText w:val="%1."/>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85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7E99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C097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18A5B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CC16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4FA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66FF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10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7B558A3"/>
    <w:multiLevelType w:val="hybridMultilevel"/>
    <w:tmpl w:val="47A278C4"/>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CD2FE5"/>
    <w:multiLevelType w:val="multilevel"/>
    <w:tmpl w:val="40A8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D786281"/>
    <w:multiLevelType w:val="hybridMultilevel"/>
    <w:tmpl w:val="92C05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E1D18E6"/>
    <w:multiLevelType w:val="hybridMultilevel"/>
    <w:tmpl w:val="6D027472"/>
    <w:lvl w:ilvl="0" w:tplc="04090009">
      <w:start w:val="1"/>
      <w:numFmt w:val="bullet"/>
      <w:lvlText w:val=""/>
      <w:lvlJc w:val="left"/>
      <w:pPr>
        <w:tabs>
          <w:tab w:val="num" w:pos="720"/>
        </w:tabs>
        <w:ind w:left="720" w:hanging="360"/>
      </w:pPr>
      <w:rPr>
        <w:rFonts w:ascii="Wingdings" w:hAnsi="Wingdings" w:hint="default"/>
      </w:rPr>
    </w:lvl>
    <w:lvl w:ilvl="1" w:tplc="A0741120">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E6D2DA5"/>
    <w:multiLevelType w:val="hybridMultilevel"/>
    <w:tmpl w:val="A684BCF2"/>
    <w:styleLink w:val="ImportedStyle1"/>
    <w:lvl w:ilvl="0" w:tplc="18B66D62">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5CCCAA">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56F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6FB6">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686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6B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360BAE">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364C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5E78B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E992751"/>
    <w:multiLevelType w:val="multilevel"/>
    <w:tmpl w:val="2DA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FB6954"/>
    <w:multiLevelType w:val="hybridMultilevel"/>
    <w:tmpl w:val="EFE235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357601"/>
    <w:multiLevelType w:val="multilevel"/>
    <w:tmpl w:val="DD1046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9" w15:restartNumberingAfterBreak="0">
    <w:nsid w:val="74192CDA"/>
    <w:multiLevelType w:val="hybridMultilevel"/>
    <w:tmpl w:val="07AA6BE2"/>
    <w:lvl w:ilvl="0" w:tplc="CC0EEBB4">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5440C55"/>
    <w:multiLevelType w:val="hybridMultilevel"/>
    <w:tmpl w:val="7F265AA6"/>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9C2976"/>
    <w:multiLevelType w:val="multilevel"/>
    <w:tmpl w:val="B9B27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DF6A24"/>
    <w:multiLevelType w:val="hybridMultilevel"/>
    <w:tmpl w:val="89B214A6"/>
    <w:styleLink w:val="ImportedStyle2"/>
    <w:lvl w:ilvl="0" w:tplc="8D4C3DD4">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A4D42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4BD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8E41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E013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FCB02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E7AE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A6ED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983B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8790179"/>
    <w:multiLevelType w:val="hybridMultilevel"/>
    <w:tmpl w:val="747A0E76"/>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88E3D44"/>
    <w:multiLevelType w:val="multilevel"/>
    <w:tmpl w:val="2F0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9FF0932"/>
    <w:multiLevelType w:val="hybridMultilevel"/>
    <w:tmpl w:val="5A166F28"/>
    <w:lvl w:ilvl="0" w:tplc="DE5C2B98">
      <w:numFmt w:val="bullet"/>
      <w:lvlText w:val="-"/>
      <w:lvlJc w:val="left"/>
      <w:pPr>
        <w:tabs>
          <w:tab w:val="num" w:pos="1428"/>
        </w:tabs>
        <w:ind w:left="1428" w:hanging="360"/>
      </w:pPr>
      <w:rPr>
        <w:rFonts w:ascii="Times New Roman" w:eastAsia="Times New Roman" w:hAnsi="Times New Roman" w:cs="Times New Roman" w:hint="default"/>
      </w:rPr>
    </w:lvl>
    <w:lvl w:ilvl="1" w:tplc="FFFFFFFF">
      <w:start w:val="1"/>
      <w:numFmt w:val="bullet"/>
      <w:lvlText w:val=""/>
      <w:lvlJc w:val="left"/>
      <w:pPr>
        <w:tabs>
          <w:tab w:val="num" w:pos="1788"/>
        </w:tabs>
        <w:ind w:left="1788" w:firstLine="0"/>
      </w:pPr>
      <w:rPr>
        <w:rFonts w:ascii="Symbol" w:hAnsi="Symbol"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6" w15:restartNumberingAfterBreak="0">
    <w:nsid w:val="7F7178B1"/>
    <w:multiLevelType w:val="hybridMultilevel"/>
    <w:tmpl w:val="FE5CB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FB514B8"/>
    <w:multiLevelType w:val="hybridMultilevel"/>
    <w:tmpl w:val="79BEF326"/>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65"/>
  </w:num>
  <w:num w:numId="3">
    <w:abstractNumId w:val="21"/>
  </w:num>
  <w:num w:numId="4">
    <w:abstractNumId w:val="89"/>
  </w:num>
  <w:num w:numId="5">
    <w:abstractNumId w:val="37"/>
  </w:num>
  <w:num w:numId="6">
    <w:abstractNumId w:val="16"/>
  </w:num>
  <w:num w:numId="7">
    <w:abstractNumId w:val="82"/>
  </w:num>
  <w:num w:numId="8">
    <w:abstractNumId w:val="33"/>
  </w:num>
  <w:num w:numId="9">
    <w:abstractNumId w:val="122"/>
  </w:num>
  <w:num w:numId="10">
    <w:abstractNumId w:val="63"/>
  </w:num>
  <w:num w:numId="11">
    <w:abstractNumId w:val="42"/>
  </w:num>
  <w:num w:numId="12">
    <w:abstractNumId w:val="78"/>
  </w:num>
  <w:num w:numId="13">
    <w:abstractNumId w:val="80"/>
  </w:num>
  <w:num w:numId="14">
    <w:abstractNumId w:val="134"/>
  </w:num>
  <w:num w:numId="15">
    <w:abstractNumId w:val="17"/>
  </w:num>
  <w:num w:numId="16">
    <w:abstractNumId w:val="91"/>
  </w:num>
  <w:num w:numId="17">
    <w:abstractNumId w:val="28"/>
  </w:num>
  <w:num w:numId="18">
    <w:abstractNumId w:val="128"/>
  </w:num>
  <w:num w:numId="19">
    <w:abstractNumId w:val="27"/>
  </w:num>
  <w:num w:numId="20">
    <w:abstractNumId w:val="61"/>
  </w:num>
  <w:num w:numId="21">
    <w:abstractNumId w:val="67"/>
  </w:num>
  <w:num w:numId="22">
    <w:abstractNumId w:val="18"/>
  </w:num>
  <w:num w:numId="23">
    <w:abstractNumId w:val="34"/>
  </w:num>
  <w:num w:numId="24">
    <w:abstractNumId w:val="98"/>
  </w:num>
  <w:num w:numId="25">
    <w:abstractNumId w:val="71"/>
  </w:num>
  <w:num w:numId="26">
    <w:abstractNumId w:val="81"/>
  </w:num>
  <w:num w:numId="27">
    <w:abstractNumId w:val="85"/>
  </w:num>
  <w:num w:numId="28">
    <w:abstractNumId w:val="106"/>
  </w:num>
  <w:num w:numId="29">
    <w:abstractNumId w:val="126"/>
  </w:num>
  <w:num w:numId="30">
    <w:abstractNumId w:val="54"/>
  </w:num>
  <w:num w:numId="31">
    <w:abstractNumId w:val="57"/>
  </w:num>
  <w:num w:numId="32">
    <w:abstractNumId w:val="109"/>
  </w:num>
  <w:num w:numId="33">
    <w:abstractNumId w:val="100"/>
  </w:num>
  <w:num w:numId="34">
    <w:abstractNumId w:val="103"/>
  </w:num>
  <w:num w:numId="35">
    <w:abstractNumId w:val="93"/>
  </w:num>
  <w:num w:numId="36">
    <w:abstractNumId w:val="66"/>
  </w:num>
  <w:num w:numId="37">
    <w:abstractNumId w:val="19"/>
  </w:num>
  <w:num w:numId="38">
    <w:abstractNumId w:val="26"/>
  </w:num>
  <w:num w:numId="39">
    <w:abstractNumId w:val="25"/>
  </w:num>
  <w:num w:numId="40">
    <w:abstractNumId w:val="5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num>
  <w:num w:numId="45">
    <w:abstractNumId w:val="75"/>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num>
  <w:num w:numId="48">
    <w:abstractNumId w:val="56"/>
  </w:num>
  <w:num w:numId="49">
    <w:abstractNumId w:val="117"/>
  </w:num>
  <w:num w:numId="50">
    <w:abstractNumId w:val="60"/>
  </w:num>
  <w:num w:numId="51">
    <w:abstractNumId w:val="131"/>
  </w:num>
  <w:num w:numId="52">
    <w:abstractNumId w:val="69"/>
  </w:num>
  <w:num w:numId="53">
    <w:abstractNumId w:val="110"/>
  </w:num>
  <w:num w:numId="54">
    <w:abstractNumId w:val="96"/>
  </w:num>
  <w:num w:numId="55">
    <w:abstractNumId w:val="22"/>
  </w:num>
  <w:num w:numId="56">
    <w:abstractNumId w:val="72"/>
  </w:num>
  <w:num w:numId="57">
    <w:abstractNumId w:val="58"/>
  </w:num>
  <w:num w:numId="58">
    <w:abstractNumId w:val="108"/>
  </w:num>
  <w:num w:numId="59">
    <w:abstractNumId w:val="92"/>
  </w:num>
  <w:num w:numId="60">
    <w:abstractNumId w:val="9"/>
  </w:num>
  <w:num w:numId="61">
    <w:abstractNumId w:val="127"/>
  </w:num>
  <w:num w:numId="62">
    <w:abstractNumId w:val="53"/>
  </w:num>
  <w:num w:numId="63">
    <w:abstractNumId w:val="129"/>
  </w:num>
  <w:num w:numId="64">
    <w:abstractNumId w:val="32"/>
  </w:num>
  <w:num w:numId="65">
    <w:abstractNumId w:val="23"/>
  </w:num>
  <w:num w:numId="66">
    <w:abstractNumId w:val="77"/>
  </w:num>
  <w:num w:numId="67">
    <w:abstractNumId w:val="39"/>
  </w:num>
  <w:num w:numId="68">
    <w:abstractNumId w:val="20"/>
  </w:num>
  <w:num w:numId="69">
    <w:abstractNumId w:val="88"/>
  </w:num>
  <w:num w:numId="70">
    <w:abstractNumId w:val="124"/>
  </w:num>
  <w:num w:numId="71">
    <w:abstractNumId w:val="47"/>
  </w:num>
  <w:num w:numId="72">
    <w:abstractNumId w:val="38"/>
  </w:num>
  <w:num w:numId="73">
    <w:abstractNumId w:val="68"/>
  </w:num>
  <w:num w:numId="74">
    <w:abstractNumId w:val="46"/>
  </w:num>
  <w:num w:numId="75">
    <w:abstractNumId w:val="0"/>
  </w:num>
  <w:num w:numId="76">
    <w:abstractNumId w:val="76"/>
  </w:num>
  <w:num w:numId="77">
    <w:abstractNumId w:val="112"/>
  </w:num>
  <w:num w:numId="78">
    <w:abstractNumId w:val="113"/>
  </w:num>
  <w:num w:numId="79">
    <w:abstractNumId w:val="35"/>
  </w:num>
  <w:num w:numId="80">
    <w:abstractNumId w:val="99"/>
  </w:num>
  <w:num w:numId="81">
    <w:abstractNumId w:val="49"/>
  </w:num>
  <w:num w:numId="82">
    <w:abstractNumId w:val="70"/>
  </w:num>
  <w:num w:numId="83">
    <w:abstractNumId w:val="101"/>
  </w:num>
  <w:num w:numId="84">
    <w:abstractNumId w:val="107"/>
  </w:num>
  <w:num w:numId="85">
    <w:abstractNumId w:val="31"/>
  </w:num>
  <w:num w:numId="86">
    <w:abstractNumId w:val="64"/>
  </w:num>
  <w:num w:numId="87">
    <w:abstractNumId w:val="30"/>
  </w:num>
  <w:num w:numId="88">
    <w:abstractNumId w:val="116"/>
  </w:num>
  <w:num w:numId="89">
    <w:abstractNumId w:val="40"/>
  </w:num>
  <w:num w:numId="90">
    <w:abstractNumId w:val="48"/>
  </w:num>
  <w:num w:numId="91">
    <w:abstractNumId w:val="102"/>
  </w:num>
  <w:num w:numId="92">
    <w:abstractNumId w:val="87"/>
  </w:num>
  <w:num w:numId="93">
    <w:abstractNumId w:val="90"/>
  </w:num>
  <w:num w:numId="94">
    <w:abstractNumId w:val="79"/>
  </w:num>
  <w:num w:numId="95">
    <w:abstractNumId w:val="36"/>
  </w:num>
  <w:num w:numId="96">
    <w:abstractNumId w:val="125"/>
  </w:num>
  <w:num w:numId="97">
    <w:abstractNumId w:val="120"/>
  </w:num>
  <w:num w:numId="98">
    <w:abstractNumId w:val="132"/>
  </w:num>
  <w:num w:numId="99">
    <w:abstractNumId w:val="50"/>
  </w:num>
  <w:num w:numId="100">
    <w:abstractNumId w:val="115"/>
  </w:num>
  <w:num w:numId="101">
    <w:abstractNumId w:val="44"/>
  </w:num>
  <w:num w:numId="102">
    <w:abstractNumId w:val="95"/>
  </w:num>
  <w:num w:numId="103">
    <w:abstractNumId w:val="55"/>
  </w:num>
  <w:num w:numId="104">
    <w:abstractNumId w:val="111"/>
  </w:num>
  <w:num w:numId="105">
    <w:abstractNumId w:val="119"/>
  </w:num>
  <w:num w:numId="106">
    <w:abstractNumId w:val="74"/>
  </w:num>
  <w:num w:numId="107">
    <w:abstractNumId w:val="135"/>
  </w:num>
  <w:num w:numId="108">
    <w:abstractNumId w:val="133"/>
  </w:num>
  <w:num w:numId="109">
    <w:abstractNumId w:val="105"/>
  </w:num>
  <w:num w:numId="110">
    <w:abstractNumId w:val="52"/>
  </w:num>
  <w:num w:numId="111">
    <w:abstractNumId w:val="45"/>
  </w:num>
  <w:num w:numId="112">
    <w:abstractNumId w:val="43"/>
  </w:num>
  <w:num w:numId="113">
    <w:abstractNumId w:val="83"/>
  </w:num>
  <w:num w:numId="114">
    <w:abstractNumId w:val="137"/>
  </w:num>
  <w:num w:numId="115">
    <w:abstractNumId w:val="104"/>
  </w:num>
  <w:num w:numId="116">
    <w:abstractNumId w:val="29"/>
  </w:num>
  <w:num w:numId="117">
    <w:abstractNumId w:val="123"/>
  </w:num>
  <w:num w:numId="118">
    <w:abstractNumId w:val="121"/>
  </w:num>
  <w:num w:numId="119">
    <w:abstractNumId w:val="118"/>
  </w:num>
  <w:num w:numId="120">
    <w:abstractNumId w:val="24"/>
  </w:num>
  <w:num w:numId="121">
    <w:abstractNumId w:val="41"/>
  </w:num>
  <w:num w:numId="122">
    <w:abstractNumId w:val="130"/>
  </w:num>
  <w:num w:numId="123">
    <w:abstractNumId w:val="136"/>
  </w:num>
  <w:num w:numId="124">
    <w:abstractNumId w:val="51"/>
  </w:num>
  <w:num w:numId="125">
    <w:abstractNumId w:val="94"/>
  </w:num>
  <w:num w:numId="126">
    <w:abstractNumId w:val="114"/>
  </w:num>
  <w:num w:numId="127">
    <w:abstractNumId w:val="86"/>
  </w:num>
  <w:num w:numId="128">
    <w:abstractNumId w:val="9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12"/>
    <w:rsid w:val="00001716"/>
    <w:rsid w:val="00014F25"/>
    <w:rsid w:val="000152A5"/>
    <w:rsid w:val="00020F85"/>
    <w:rsid w:val="00027837"/>
    <w:rsid w:val="000351E3"/>
    <w:rsid w:val="00035F77"/>
    <w:rsid w:val="00041F1C"/>
    <w:rsid w:val="00043EF1"/>
    <w:rsid w:val="00044A8A"/>
    <w:rsid w:val="0004631E"/>
    <w:rsid w:val="0004691A"/>
    <w:rsid w:val="0005176D"/>
    <w:rsid w:val="000524E1"/>
    <w:rsid w:val="00052A73"/>
    <w:rsid w:val="000530A2"/>
    <w:rsid w:val="000533EC"/>
    <w:rsid w:val="00057805"/>
    <w:rsid w:val="00065A72"/>
    <w:rsid w:val="00067125"/>
    <w:rsid w:val="0006771F"/>
    <w:rsid w:val="000742F4"/>
    <w:rsid w:val="000829A1"/>
    <w:rsid w:val="000911C2"/>
    <w:rsid w:val="000A1D75"/>
    <w:rsid w:val="000A4229"/>
    <w:rsid w:val="000A4F61"/>
    <w:rsid w:val="000A791F"/>
    <w:rsid w:val="000B30D0"/>
    <w:rsid w:val="000B312C"/>
    <w:rsid w:val="000B4E2E"/>
    <w:rsid w:val="000B5DE8"/>
    <w:rsid w:val="000C5A6E"/>
    <w:rsid w:val="000C74D4"/>
    <w:rsid w:val="000D0DE9"/>
    <w:rsid w:val="000D744A"/>
    <w:rsid w:val="000E0400"/>
    <w:rsid w:val="000E5678"/>
    <w:rsid w:val="000E5E62"/>
    <w:rsid w:val="000F6181"/>
    <w:rsid w:val="000F74E4"/>
    <w:rsid w:val="001047F1"/>
    <w:rsid w:val="00104813"/>
    <w:rsid w:val="00105896"/>
    <w:rsid w:val="00110777"/>
    <w:rsid w:val="0011104D"/>
    <w:rsid w:val="001114F3"/>
    <w:rsid w:val="00123908"/>
    <w:rsid w:val="001251B3"/>
    <w:rsid w:val="0012605C"/>
    <w:rsid w:val="00142C8A"/>
    <w:rsid w:val="00145DBB"/>
    <w:rsid w:val="0014710D"/>
    <w:rsid w:val="00150CC5"/>
    <w:rsid w:val="0015411D"/>
    <w:rsid w:val="00155541"/>
    <w:rsid w:val="001611A5"/>
    <w:rsid w:val="001621BC"/>
    <w:rsid w:val="0016286E"/>
    <w:rsid w:val="00163E71"/>
    <w:rsid w:val="001661C0"/>
    <w:rsid w:val="0017127E"/>
    <w:rsid w:val="00172860"/>
    <w:rsid w:val="00175FD9"/>
    <w:rsid w:val="00184931"/>
    <w:rsid w:val="0019384D"/>
    <w:rsid w:val="001A01EC"/>
    <w:rsid w:val="001A0969"/>
    <w:rsid w:val="001A1150"/>
    <w:rsid w:val="001A2095"/>
    <w:rsid w:val="001A50A7"/>
    <w:rsid w:val="001A7D00"/>
    <w:rsid w:val="001B1754"/>
    <w:rsid w:val="001B4F3E"/>
    <w:rsid w:val="001B5174"/>
    <w:rsid w:val="001B5EE2"/>
    <w:rsid w:val="001C2022"/>
    <w:rsid w:val="001C21E6"/>
    <w:rsid w:val="001C2CEB"/>
    <w:rsid w:val="001C42BF"/>
    <w:rsid w:val="001C6079"/>
    <w:rsid w:val="001C6EBB"/>
    <w:rsid w:val="001C7D45"/>
    <w:rsid w:val="001D0D26"/>
    <w:rsid w:val="001D179D"/>
    <w:rsid w:val="001D1F48"/>
    <w:rsid w:val="001D33DA"/>
    <w:rsid w:val="001D3802"/>
    <w:rsid w:val="001D491B"/>
    <w:rsid w:val="001E0258"/>
    <w:rsid w:val="001E515F"/>
    <w:rsid w:val="001E5418"/>
    <w:rsid w:val="001E6346"/>
    <w:rsid w:val="001E64B7"/>
    <w:rsid w:val="001E6772"/>
    <w:rsid w:val="001F2077"/>
    <w:rsid w:val="001F2763"/>
    <w:rsid w:val="001F2B6C"/>
    <w:rsid w:val="001F47AE"/>
    <w:rsid w:val="001F79AD"/>
    <w:rsid w:val="0020195C"/>
    <w:rsid w:val="00203052"/>
    <w:rsid w:val="00204061"/>
    <w:rsid w:val="00212B2F"/>
    <w:rsid w:val="0021502C"/>
    <w:rsid w:val="002164E4"/>
    <w:rsid w:val="002401A3"/>
    <w:rsid w:val="002431BF"/>
    <w:rsid w:val="00244175"/>
    <w:rsid w:val="002502F3"/>
    <w:rsid w:val="002503B5"/>
    <w:rsid w:val="00263FC7"/>
    <w:rsid w:val="00270C3B"/>
    <w:rsid w:val="002733A6"/>
    <w:rsid w:val="00274056"/>
    <w:rsid w:val="002740A5"/>
    <w:rsid w:val="00281915"/>
    <w:rsid w:val="00286443"/>
    <w:rsid w:val="0028758E"/>
    <w:rsid w:val="002926A9"/>
    <w:rsid w:val="002978AC"/>
    <w:rsid w:val="00297C17"/>
    <w:rsid w:val="002A04F2"/>
    <w:rsid w:val="002A0AFD"/>
    <w:rsid w:val="002A2714"/>
    <w:rsid w:val="002A4DB3"/>
    <w:rsid w:val="002A6A69"/>
    <w:rsid w:val="002A7F76"/>
    <w:rsid w:val="002A7FA0"/>
    <w:rsid w:val="002B00ED"/>
    <w:rsid w:val="002B07FE"/>
    <w:rsid w:val="002B0E49"/>
    <w:rsid w:val="002B35B0"/>
    <w:rsid w:val="002B3D2E"/>
    <w:rsid w:val="002B568E"/>
    <w:rsid w:val="002C3C29"/>
    <w:rsid w:val="002C47A0"/>
    <w:rsid w:val="002C6C8B"/>
    <w:rsid w:val="002D5557"/>
    <w:rsid w:val="002E0EF3"/>
    <w:rsid w:val="002F0030"/>
    <w:rsid w:val="002F1F9C"/>
    <w:rsid w:val="002F24F6"/>
    <w:rsid w:val="002F3FFE"/>
    <w:rsid w:val="00300D93"/>
    <w:rsid w:val="00302D6D"/>
    <w:rsid w:val="00304930"/>
    <w:rsid w:val="0030759A"/>
    <w:rsid w:val="00310A0F"/>
    <w:rsid w:val="003157DA"/>
    <w:rsid w:val="0032676E"/>
    <w:rsid w:val="00330711"/>
    <w:rsid w:val="0034166F"/>
    <w:rsid w:val="00343D96"/>
    <w:rsid w:val="00345C8F"/>
    <w:rsid w:val="00345EC7"/>
    <w:rsid w:val="00346370"/>
    <w:rsid w:val="00346601"/>
    <w:rsid w:val="003548C8"/>
    <w:rsid w:val="00362806"/>
    <w:rsid w:val="00367430"/>
    <w:rsid w:val="0036789B"/>
    <w:rsid w:val="00373F0B"/>
    <w:rsid w:val="003740B7"/>
    <w:rsid w:val="00375E94"/>
    <w:rsid w:val="00382F1B"/>
    <w:rsid w:val="0038486D"/>
    <w:rsid w:val="003851FC"/>
    <w:rsid w:val="003933F9"/>
    <w:rsid w:val="00397677"/>
    <w:rsid w:val="003A03C4"/>
    <w:rsid w:val="003A3B14"/>
    <w:rsid w:val="003A6B8E"/>
    <w:rsid w:val="003A7B43"/>
    <w:rsid w:val="003B08DC"/>
    <w:rsid w:val="003B64C7"/>
    <w:rsid w:val="003C2053"/>
    <w:rsid w:val="003C6FD2"/>
    <w:rsid w:val="003C74CE"/>
    <w:rsid w:val="003D25DC"/>
    <w:rsid w:val="003D34BD"/>
    <w:rsid w:val="003D5C49"/>
    <w:rsid w:val="003E405F"/>
    <w:rsid w:val="003E522D"/>
    <w:rsid w:val="003E6217"/>
    <w:rsid w:val="003F1D3D"/>
    <w:rsid w:val="0040115D"/>
    <w:rsid w:val="0040290D"/>
    <w:rsid w:val="00403D31"/>
    <w:rsid w:val="00406C42"/>
    <w:rsid w:val="00410F3A"/>
    <w:rsid w:val="00416A04"/>
    <w:rsid w:val="004213B7"/>
    <w:rsid w:val="004222BA"/>
    <w:rsid w:val="00423069"/>
    <w:rsid w:val="00423483"/>
    <w:rsid w:val="00426653"/>
    <w:rsid w:val="00426A42"/>
    <w:rsid w:val="00426DA8"/>
    <w:rsid w:val="004274A7"/>
    <w:rsid w:val="004341CC"/>
    <w:rsid w:val="00434CC7"/>
    <w:rsid w:val="00442478"/>
    <w:rsid w:val="00442FFA"/>
    <w:rsid w:val="0044565A"/>
    <w:rsid w:val="0044670C"/>
    <w:rsid w:val="0045012D"/>
    <w:rsid w:val="00450277"/>
    <w:rsid w:val="0045182E"/>
    <w:rsid w:val="00453BF9"/>
    <w:rsid w:val="00465FEB"/>
    <w:rsid w:val="0047051B"/>
    <w:rsid w:val="00470C78"/>
    <w:rsid w:val="0047122C"/>
    <w:rsid w:val="00475985"/>
    <w:rsid w:val="00475CFC"/>
    <w:rsid w:val="00481E98"/>
    <w:rsid w:val="0048275C"/>
    <w:rsid w:val="00483010"/>
    <w:rsid w:val="004A033A"/>
    <w:rsid w:val="004A0E64"/>
    <w:rsid w:val="004A2387"/>
    <w:rsid w:val="004A6F1D"/>
    <w:rsid w:val="004B1161"/>
    <w:rsid w:val="004B21C1"/>
    <w:rsid w:val="004B756B"/>
    <w:rsid w:val="004C10C4"/>
    <w:rsid w:val="004C4036"/>
    <w:rsid w:val="004C57A4"/>
    <w:rsid w:val="004C7F21"/>
    <w:rsid w:val="004D1140"/>
    <w:rsid w:val="004D5CCF"/>
    <w:rsid w:val="004D7411"/>
    <w:rsid w:val="004E0978"/>
    <w:rsid w:val="004E2BAE"/>
    <w:rsid w:val="004E4A6F"/>
    <w:rsid w:val="004E6523"/>
    <w:rsid w:val="004E7BD2"/>
    <w:rsid w:val="004F00C7"/>
    <w:rsid w:val="004F1B3A"/>
    <w:rsid w:val="004F2488"/>
    <w:rsid w:val="00500E76"/>
    <w:rsid w:val="005014C9"/>
    <w:rsid w:val="00503097"/>
    <w:rsid w:val="00504C0C"/>
    <w:rsid w:val="0050519C"/>
    <w:rsid w:val="0051003E"/>
    <w:rsid w:val="005105D6"/>
    <w:rsid w:val="00511FD6"/>
    <w:rsid w:val="00512B3A"/>
    <w:rsid w:val="00512EF3"/>
    <w:rsid w:val="005146F2"/>
    <w:rsid w:val="00522D4B"/>
    <w:rsid w:val="005239AA"/>
    <w:rsid w:val="00527767"/>
    <w:rsid w:val="0053035B"/>
    <w:rsid w:val="005310DA"/>
    <w:rsid w:val="0053330E"/>
    <w:rsid w:val="00543790"/>
    <w:rsid w:val="005438FA"/>
    <w:rsid w:val="0054597C"/>
    <w:rsid w:val="005537EC"/>
    <w:rsid w:val="00555D62"/>
    <w:rsid w:val="00556EA7"/>
    <w:rsid w:val="005601F3"/>
    <w:rsid w:val="00570ABB"/>
    <w:rsid w:val="00574AB4"/>
    <w:rsid w:val="005752FA"/>
    <w:rsid w:val="00576723"/>
    <w:rsid w:val="00576CC7"/>
    <w:rsid w:val="00577902"/>
    <w:rsid w:val="00577DA3"/>
    <w:rsid w:val="00586327"/>
    <w:rsid w:val="00586977"/>
    <w:rsid w:val="005869A4"/>
    <w:rsid w:val="00594069"/>
    <w:rsid w:val="00594D15"/>
    <w:rsid w:val="0059689B"/>
    <w:rsid w:val="005A00EA"/>
    <w:rsid w:val="005A7737"/>
    <w:rsid w:val="005B1737"/>
    <w:rsid w:val="005B410C"/>
    <w:rsid w:val="005B5005"/>
    <w:rsid w:val="005B52F9"/>
    <w:rsid w:val="005B56D5"/>
    <w:rsid w:val="005C57CF"/>
    <w:rsid w:val="005C7537"/>
    <w:rsid w:val="005D1D73"/>
    <w:rsid w:val="005D2707"/>
    <w:rsid w:val="005D440E"/>
    <w:rsid w:val="005D4621"/>
    <w:rsid w:val="005E0B0C"/>
    <w:rsid w:val="005E1A02"/>
    <w:rsid w:val="005E25F1"/>
    <w:rsid w:val="005E5E01"/>
    <w:rsid w:val="005F733F"/>
    <w:rsid w:val="0060354E"/>
    <w:rsid w:val="00610083"/>
    <w:rsid w:val="00610C8A"/>
    <w:rsid w:val="00611387"/>
    <w:rsid w:val="0061171C"/>
    <w:rsid w:val="006119CD"/>
    <w:rsid w:val="00623F4F"/>
    <w:rsid w:val="00626E01"/>
    <w:rsid w:val="006274EF"/>
    <w:rsid w:val="00627872"/>
    <w:rsid w:val="00627E07"/>
    <w:rsid w:val="006300F0"/>
    <w:rsid w:val="00630211"/>
    <w:rsid w:val="00630F52"/>
    <w:rsid w:val="00632EFB"/>
    <w:rsid w:val="00634361"/>
    <w:rsid w:val="00635C86"/>
    <w:rsid w:val="00636558"/>
    <w:rsid w:val="00642A9B"/>
    <w:rsid w:val="00645429"/>
    <w:rsid w:val="00656A4C"/>
    <w:rsid w:val="0065731B"/>
    <w:rsid w:val="00660BCB"/>
    <w:rsid w:val="00664CDF"/>
    <w:rsid w:val="00667413"/>
    <w:rsid w:val="00670505"/>
    <w:rsid w:val="00674CE0"/>
    <w:rsid w:val="00681DA2"/>
    <w:rsid w:val="006973A3"/>
    <w:rsid w:val="006A3799"/>
    <w:rsid w:val="006A5C1E"/>
    <w:rsid w:val="006B1617"/>
    <w:rsid w:val="006B2954"/>
    <w:rsid w:val="006B4C62"/>
    <w:rsid w:val="006B5865"/>
    <w:rsid w:val="006C0A4A"/>
    <w:rsid w:val="006C19B1"/>
    <w:rsid w:val="006C22B8"/>
    <w:rsid w:val="006C454F"/>
    <w:rsid w:val="006C4917"/>
    <w:rsid w:val="006D0B0A"/>
    <w:rsid w:val="006D37B5"/>
    <w:rsid w:val="006D3DE4"/>
    <w:rsid w:val="006E5955"/>
    <w:rsid w:val="006E76CB"/>
    <w:rsid w:val="006F16E8"/>
    <w:rsid w:val="006F69E4"/>
    <w:rsid w:val="007066EF"/>
    <w:rsid w:val="00707ABE"/>
    <w:rsid w:val="007115CC"/>
    <w:rsid w:val="00711922"/>
    <w:rsid w:val="00712045"/>
    <w:rsid w:val="00712AB0"/>
    <w:rsid w:val="00715611"/>
    <w:rsid w:val="0071572C"/>
    <w:rsid w:val="0071744C"/>
    <w:rsid w:val="007177DB"/>
    <w:rsid w:val="0072561B"/>
    <w:rsid w:val="00727D18"/>
    <w:rsid w:val="00730E92"/>
    <w:rsid w:val="00734E99"/>
    <w:rsid w:val="007351D0"/>
    <w:rsid w:val="00736147"/>
    <w:rsid w:val="00740496"/>
    <w:rsid w:val="00741073"/>
    <w:rsid w:val="00742033"/>
    <w:rsid w:val="00743328"/>
    <w:rsid w:val="0074523F"/>
    <w:rsid w:val="007517EB"/>
    <w:rsid w:val="007553D6"/>
    <w:rsid w:val="00760ABB"/>
    <w:rsid w:val="00762769"/>
    <w:rsid w:val="007652E5"/>
    <w:rsid w:val="00765E87"/>
    <w:rsid w:val="00771707"/>
    <w:rsid w:val="0077371A"/>
    <w:rsid w:val="00774428"/>
    <w:rsid w:val="007760B4"/>
    <w:rsid w:val="00796921"/>
    <w:rsid w:val="007A1CF9"/>
    <w:rsid w:val="007A2D0E"/>
    <w:rsid w:val="007A357E"/>
    <w:rsid w:val="007B6FDC"/>
    <w:rsid w:val="007C02DE"/>
    <w:rsid w:val="007C1C6A"/>
    <w:rsid w:val="007C22E0"/>
    <w:rsid w:val="007C5EF6"/>
    <w:rsid w:val="007D39E3"/>
    <w:rsid w:val="007D531E"/>
    <w:rsid w:val="007D7300"/>
    <w:rsid w:val="007D7925"/>
    <w:rsid w:val="007E2D13"/>
    <w:rsid w:val="007E310D"/>
    <w:rsid w:val="007F7414"/>
    <w:rsid w:val="008003FD"/>
    <w:rsid w:val="0080116D"/>
    <w:rsid w:val="008016BC"/>
    <w:rsid w:val="00807E98"/>
    <w:rsid w:val="0081005A"/>
    <w:rsid w:val="00813593"/>
    <w:rsid w:val="00814E0E"/>
    <w:rsid w:val="0082656A"/>
    <w:rsid w:val="0082666D"/>
    <w:rsid w:val="00827257"/>
    <w:rsid w:val="008401AC"/>
    <w:rsid w:val="008406C5"/>
    <w:rsid w:val="008409B6"/>
    <w:rsid w:val="00840A77"/>
    <w:rsid w:val="008422AC"/>
    <w:rsid w:val="008456AB"/>
    <w:rsid w:val="0084780D"/>
    <w:rsid w:val="008507AB"/>
    <w:rsid w:val="00854978"/>
    <w:rsid w:val="00854D80"/>
    <w:rsid w:val="0085746A"/>
    <w:rsid w:val="008654CC"/>
    <w:rsid w:val="008660B5"/>
    <w:rsid w:val="008676FF"/>
    <w:rsid w:val="00870C99"/>
    <w:rsid w:val="00872AFB"/>
    <w:rsid w:val="00873D62"/>
    <w:rsid w:val="008742CD"/>
    <w:rsid w:val="00876259"/>
    <w:rsid w:val="008772F0"/>
    <w:rsid w:val="008777FB"/>
    <w:rsid w:val="00881C0A"/>
    <w:rsid w:val="00882C2D"/>
    <w:rsid w:val="00893D23"/>
    <w:rsid w:val="00895054"/>
    <w:rsid w:val="008A2430"/>
    <w:rsid w:val="008B0EC6"/>
    <w:rsid w:val="008B14AF"/>
    <w:rsid w:val="008B3D20"/>
    <w:rsid w:val="008B690A"/>
    <w:rsid w:val="008C06DF"/>
    <w:rsid w:val="008C3CD7"/>
    <w:rsid w:val="008D1E1F"/>
    <w:rsid w:val="008D653B"/>
    <w:rsid w:val="008F0942"/>
    <w:rsid w:val="008F7847"/>
    <w:rsid w:val="008F78AF"/>
    <w:rsid w:val="00914211"/>
    <w:rsid w:val="009243BE"/>
    <w:rsid w:val="00926259"/>
    <w:rsid w:val="009316C5"/>
    <w:rsid w:val="00933333"/>
    <w:rsid w:val="00935590"/>
    <w:rsid w:val="00937318"/>
    <w:rsid w:val="0094034A"/>
    <w:rsid w:val="009426AD"/>
    <w:rsid w:val="009430ED"/>
    <w:rsid w:val="0094491F"/>
    <w:rsid w:val="00946663"/>
    <w:rsid w:val="00946805"/>
    <w:rsid w:val="0095092A"/>
    <w:rsid w:val="009512B7"/>
    <w:rsid w:val="00951AFF"/>
    <w:rsid w:val="009542B8"/>
    <w:rsid w:val="00954DBB"/>
    <w:rsid w:val="00960E84"/>
    <w:rsid w:val="00961CF8"/>
    <w:rsid w:val="00962E3D"/>
    <w:rsid w:val="00962E91"/>
    <w:rsid w:val="00965F45"/>
    <w:rsid w:val="00976338"/>
    <w:rsid w:val="00977B12"/>
    <w:rsid w:val="00977D2E"/>
    <w:rsid w:val="00980988"/>
    <w:rsid w:val="00982A87"/>
    <w:rsid w:val="00985B01"/>
    <w:rsid w:val="00986166"/>
    <w:rsid w:val="00987D9A"/>
    <w:rsid w:val="00990D54"/>
    <w:rsid w:val="009918A0"/>
    <w:rsid w:val="00992C5C"/>
    <w:rsid w:val="00994E3C"/>
    <w:rsid w:val="009964FA"/>
    <w:rsid w:val="009A5ABA"/>
    <w:rsid w:val="009A6F80"/>
    <w:rsid w:val="009D22CA"/>
    <w:rsid w:val="009D2F8B"/>
    <w:rsid w:val="009E08DA"/>
    <w:rsid w:val="009E487A"/>
    <w:rsid w:val="009F09EB"/>
    <w:rsid w:val="009F13C9"/>
    <w:rsid w:val="009F7FAE"/>
    <w:rsid w:val="00A026AD"/>
    <w:rsid w:val="00A02A53"/>
    <w:rsid w:val="00A07BA0"/>
    <w:rsid w:val="00A07C16"/>
    <w:rsid w:val="00A1144F"/>
    <w:rsid w:val="00A114BC"/>
    <w:rsid w:val="00A15873"/>
    <w:rsid w:val="00A2073F"/>
    <w:rsid w:val="00A20CEB"/>
    <w:rsid w:val="00A22224"/>
    <w:rsid w:val="00A23836"/>
    <w:rsid w:val="00A25056"/>
    <w:rsid w:val="00A30F77"/>
    <w:rsid w:val="00A3392A"/>
    <w:rsid w:val="00A3711D"/>
    <w:rsid w:val="00A37F77"/>
    <w:rsid w:val="00A40240"/>
    <w:rsid w:val="00A4046B"/>
    <w:rsid w:val="00A405BF"/>
    <w:rsid w:val="00A40CDE"/>
    <w:rsid w:val="00A41788"/>
    <w:rsid w:val="00A44068"/>
    <w:rsid w:val="00A44F4A"/>
    <w:rsid w:val="00A44FA1"/>
    <w:rsid w:val="00A45EEB"/>
    <w:rsid w:val="00A4666A"/>
    <w:rsid w:val="00A51FAB"/>
    <w:rsid w:val="00A53350"/>
    <w:rsid w:val="00A570DA"/>
    <w:rsid w:val="00A60BFC"/>
    <w:rsid w:val="00A6178A"/>
    <w:rsid w:val="00A61FFD"/>
    <w:rsid w:val="00A630ED"/>
    <w:rsid w:val="00A725B3"/>
    <w:rsid w:val="00A74DC5"/>
    <w:rsid w:val="00A75CDE"/>
    <w:rsid w:val="00A75CEA"/>
    <w:rsid w:val="00A76694"/>
    <w:rsid w:val="00A77AE1"/>
    <w:rsid w:val="00A8618B"/>
    <w:rsid w:val="00A90CED"/>
    <w:rsid w:val="00A9133F"/>
    <w:rsid w:val="00A91D67"/>
    <w:rsid w:val="00A9505C"/>
    <w:rsid w:val="00A95A0F"/>
    <w:rsid w:val="00A9703F"/>
    <w:rsid w:val="00AA0B11"/>
    <w:rsid w:val="00AA2196"/>
    <w:rsid w:val="00AA2B9C"/>
    <w:rsid w:val="00AA52ED"/>
    <w:rsid w:val="00AB3178"/>
    <w:rsid w:val="00AB47CE"/>
    <w:rsid w:val="00AB6A81"/>
    <w:rsid w:val="00AC229E"/>
    <w:rsid w:val="00AC7C66"/>
    <w:rsid w:val="00AD426C"/>
    <w:rsid w:val="00AD52AE"/>
    <w:rsid w:val="00AD6AB8"/>
    <w:rsid w:val="00AE06BD"/>
    <w:rsid w:val="00AE796A"/>
    <w:rsid w:val="00AF3952"/>
    <w:rsid w:val="00AF4588"/>
    <w:rsid w:val="00B008D2"/>
    <w:rsid w:val="00B0367D"/>
    <w:rsid w:val="00B125F4"/>
    <w:rsid w:val="00B159D4"/>
    <w:rsid w:val="00B20101"/>
    <w:rsid w:val="00B21AD5"/>
    <w:rsid w:val="00B24D6B"/>
    <w:rsid w:val="00B2553A"/>
    <w:rsid w:val="00B260FE"/>
    <w:rsid w:val="00B309E5"/>
    <w:rsid w:val="00B3111E"/>
    <w:rsid w:val="00B31217"/>
    <w:rsid w:val="00B33C42"/>
    <w:rsid w:val="00B4135B"/>
    <w:rsid w:val="00B475F0"/>
    <w:rsid w:val="00B47D8B"/>
    <w:rsid w:val="00B50042"/>
    <w:rsid w:val="00B50AD8"/>
    <w:rsid w:val="00B51B13"/>
    <w:rsid w:val="00B51C8D"/>
    <w:rsid w:val="00B53C14"/>
    <w:rsid w:val="00B53D01"/>
    <w:rsid w:val="00B56511"/>
    <w:rsid w:val="00B64CF8"/>
    <w:rsid w:val="00B66325"/>
    <w:rsid w:val="00B678DE"/>
    <w:rsid w:val="00B70FFA"/>
    <w:rsid w:val="00B85324"/>
    <w:rsid w:val="00B85DCD"/>
    <w:rsid w:val="00B86D6B"/>
    <w:rsid w:val="00B87D71"/>
    <w:rsid w:val="00B90A2A"/>
    <w:rsid w:val="00BA3C9B"/>
    <w:rsid w:val="00BB5EFF"/>
    <w:rsid w:val="00BB7C92"/>
    <w:rsid w:val="00BC145E"/>
    <w:rsid w:val="00BC3E07"/>
    <w:rsid w:val="00BC6A05"/>
    <w:rsid w:val="00BD17F9"/>
    <w:rsid w:val="00BD56DE"/>
    <w:rsid w:val="00BE2481"/>
    <w:rsid w:val="00BF098D"/>
    <w:rsid w:val="00BF0E15"/>
    <w:rsid w:val="00BF16F8"/>
    <w:rsid w:val="00BF44B2"/>
    <w:rsid w:val="00BF452C"/>
    <w:rsid w:val="00BF68F9"/>
    <w:rsid w:val="00C01376"/>
    <w:rsid w:val="00C01B0B"/>
    <w:rsid w:val="00C02565"/>
    <w:rsid w:val="00C030B6"/>
    <w:rsid w:val="00C05B2F"/>
    <w:rsid w:val="00C119D9"/>
    <w:rsid w:val="00C13C2F"/>
    <w:rsid w:val="00C16F93"/>
    <w:rsid w:val="00C20A04"/>
    <w:rsid w:val="00C24DB1"/>
    <w:rsid w:val="00C25209"/>
    <w:rsid w:val="00C31B72"/>
    <w:rsid w:val="00C40B3D"/>
    <w:rsid w:val="00C40E18"/>
    <w:rsid w:val="00C416AB"/>
    <w:rsid w:val="00C430D0"/>
    <w:rsid w:val="00C476DE"/>
    <w:rsid w:val="00C54411"/>
    <w:rsid w:val="00C544F2"/>
    <w:rsid w:val="00C54E32"/>
    <w:rsid w:val="00C5576A"/>
    <w:rsid w:val="00C57941"/>
    <w:rsid w:val="00C60C87"/>
    <w:rsid w:val="00C635F8"/>
    <w:rsid w:val="00C64531"/>
    <w:rsid w:val="00C666B1"/>
    <w:rsid w:val="00C726AD"/>
    <w:rsid w:val="00C7489A"/>
    <w:rsid w:val="00C74F9C"/>
    <w:rsid w:val="00C75E56"/>
    <w:rsid w:val="00C811BC"/>
    <w:rsid w:val="00C8180C"/>
    <w:rsid w:val="00C81BD5"/>
    <w:rsid w:val="00C8201B"/>
    <w:rsid w:val="00C829A7"/>
    <w:rsid w:val="00C876F4"/>
    <w:rsid w:val="00C95404"/>
    <w:rsid w:val="00C972E7"/>
    <w:rsid w:val="00CA2D07"/>
    <w:rsid w:val="00CA3541"/>
    <w:rsid w:val="00CA3747"/>
    <w:rsid w:val="00CB15B7"/>
    <w:rsid w:val="00CB6654"/>
    <w:rsid w:val="00CB6CC0"/>
    <w:rsid w:val="00CC019C"/>
    <w:rsid w:val="00CC198E"/>
    <w:rsid w:val="00CC3756"/>
    <w:rsid w:val="00CD168B"/>
    <w:rsid w:val="00CD6096"/>
    <w:rsid w:val="00CD7A92"/>
    <w:rsid w:val="00CE0FFC"/>
    <w:rsid w:val="00CF4954"/>
    <w:rsid w:val="00CF57D9"/>
    <w:rsid w:val="00CF6BFB"/>
    <w:rsid w:val="00D01B1A"/>
    <w:rsid w:val="00D10CFA"/>
    <w:rsid w:val="00D21312"/>
    <w:rsid w:val="00D2150C"/>
    <w:rsid w:val="00D2573A"/>
    <w:rsid w:val="00D25F83"/>
    <w:rsid w:val="00D310FF"/>
    <w:rsid w:val="00D31575"/>
    <w:rsid w:val="00D36431"/>
    <w:rsid w:val="00D40F31"/>
    <w:rsid w:val="00D44B74"/>
    <w:rsid w:val="00D51A0E"/>
    <w:rsid w:val="00D54F70"/>
    <w:rsid w:val="00D60F17"/>
    <w:rsid w:val="00D61B9B"/>
    <w:rsid w:val="00D66B69"/>
    <w:rsid w:val="00D75AF6"/>
    <w:rsid w:val="00D75F66"/>
    <w:rsid w:val="00D76F5A"/>
    <w:rsid w:val="00D77295"/>
    <w:rsid w:val="00D82BBA"/>
    <w:rsid w:val="00D861D9"/>
    <w:rsid w:val="00D91401"/>
    <w:rsid w:val="00D93AB9"/>
    <w:rsid w:val="00D96E76"/>
    <w:rsid w:val="00DA07D8"/>
    <w:rsid w:val="00DA3457"/>
    <w:rsid w:val="00DA5A90"/>
    <w:rsid w:val="00DA6BF9"/>
    <w:rsid w:val="00DA7437"/>
    <w:rsid w:val="00DA7A69"/>
    <w:rsid w:val="00DB5214"/>
    <w:rsid w:val="00DC12DE"/>
    <w:rsid w:val="00DC1BCE"/>
    <w:rsid w:val="00DC52FC"/>
    <w:rsid w:val="00DD0D96"/>
    <w:rsid w:val="00DD13B7"/>
    <w:rsid w:val="00DD52EE"/>
    <w:rsid w:val="00DE2752"/>
    <w:rsid w:val="00DE3BB7"/>
    <w:rsid w:val="00DF14AC"/>
    <w:rsid w:val="00DF537D"/>
    <w:rsid w:val="00DF53E2"/>
    <w:rsid w:val="00E01F85"/>
    <w:rsid w:val="00E04943"/>
    <w:rsid w:val="00E04E38"/>
    <w:rsid w:val="00E108C5"/>
    <w:rsid w:val="00E1313E"/>
    <w:rsid w:val="00E1658A"/>
    <w:rsid w:val="00E169E7"/>
    <w:rsid w:val="00E20228"/>
    <w:rsid w:val="00E2199D"/>
    <w:rsid w:val="00E24649"/>
    <w:rsid w:val="00E25959"/>
    <w:rsid w:val="00E264DA"/>
    <w:rsid w:val="00E26A1B"/>
    <w:rsid w:val="00E3757F"/>
    <w:rsid w:val="00E37822"/>
    <w:rsid w:val="00E37E31"/>
    <w:rsid w:val="00E40718"/>
    <w:rsid w:val="00E4152F"/>
    <w:rsid w:val="00E42120"/>
    <w:rsid w:val="00E42BA4"/>
    <w:rsid w:val="00E43189"/>
    <w:rsid w:val="00E44A9D"/>
    <w:rsid w:val="00E50EF1"/>
    <w:rsid w:val="00E5211B"/>
    <w:rsid w:val="00E52A90"/>
    <w:rsid w:val="00E5364F"/>
    <w:rsid w:val="00E61758"/>
    <w:rsid w:val="00E64B7F"/>
    <w:rsid w:val="00E64F33"/>
    <w:rsid w:val="00E65C10"/>
    <w:rsid w:val="00E75974"/>
    <w:rsid w:val="00E777B1"/>
    <w:rsid w:val="00E8360A"/>
    <w:rsid w:val="00E858BA"/>
    <w:rsid w:val="00E869CD"/>
    <w:rsid w:val="00E92D83"/>
    <w:rsid w:val="00E93A67"/>
    <w:rsid w:val="00E95949"/>
    <w:rsid w:val="00EA704D"/>
    <w:rsid w:val="00EA7051"/>
    <w:rsid w:val="00EB1BA7"/>
    <w:rsid w:val="00EB3351"/>
    <w:rsid w:val="00EC4E25"/>
    <w:rsid w:val="00EC6546"/>
    <w:rsid w:val="00ED3026"/>
    <w:rsid w:val="00EE0370"/>
    <w:rsid w:val="00EE0F83"/>
    <w:rsid w:val="00EE1029"/>
    <w:rsid w:val="00EE2D2E"/>
    <w:rsid w:val="00EE37DF"/>
    <w:rsid w:val="00EF0394"/>
    <w:rsid w:val="00EF1E9B"/>
    <w:rsid w:val="00EF2D77"/>
    <w:rsid w:val="00EF3E5D"/>
    <w:rsid w:val="00F00D35"/>
    <w:rsid w:val="00F03071"/>
    <w:rsid w:val="00F04047"/>
    <w:rsid w:val="00F04E24"/>
    <w:rsid w:val="00F05CCA"/>
    <w:rsid w:val="00F108BE"/>
    <w:rsid w:val="00F14838"/>
    <w:rsid w:val="00F21932"/>
    <w:rsid w:val="00F25E70"/>
    <w:rsid w:val="00F31F52"/>
    <w:rsid w:val="00F32CB5"/>
    <w:rsid w:val="00F33454"/>
    <w:rsid w:val="00F41D1C"/>
    <w:rsid w:val="00F455DF"/>
    <w:rsid w:val="00F46130"/>
    <w:rsid w:val="00F464DB"/>
    <w:rsid w:val="00F50B5F"/>
    <w:rsid w:val="00F542B3"/>
    <w:rsid w:val="00F56131"/>
    <w:rsid w:val="00F60E30"/>
    <w:rsid w:val="00F623B1"/>
    <w:rsid w:val="00F6378B"/>
    <w:rsid w:val="00F65E85"/>
    <w:rsid w:val="00F7530E"/>
    <w:rsid w:val="00F77C24"/>
    <w:rsid w:val="00F80CFA"/>
    <w:rsid w:val="00F80F75"/>
    <w:rsid w:val="00F9207C"/>
    <w:rsid w:val="00F9382E"/>
    <w:rsid w:val="00F95BB6"/>
    <w:rsid w:val="00FA2435"/>
    <w:rsid w:val="00FA6A06"/>
    <w:rsid w:val="00FB0B54"/>
    <w:rsid w:val="00FB6CA5"/>
    <w:rsid w:val="00FB7B23"/>
    <w:rsid w:val="00FC2DF2"/>
    <w:rsid w:val="00FC3FD1"/>
    <w:rsid w:val="00FC4355"/>
    <w:rsid w:val="00FC58A8"/>
    <w:rsid w:val="00FD236C"/>
    <w:rsid w:val="00FD5238"/>
    <w:rsid w:val="00FD587F"/>
    <w:rsid w:val="00FF1BB7"/>
    <w:rsid w:val="00FF5D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7721"/>
  <w15:chartTrackingRefBased/>
  <w15:docId w15:val="{104BB5BE-4D3C-4F58-AC01-F6186F2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663"/>
    <w:pPr>
      <w:spacing w:after="0" w:line="312" w:lineRule="auto"/>
      <w:jc w:val="both"/>
    </w:pPr>
    <w:rPr>
      <w:rFonts w:ascii="Times New Roman" w:eastAsia="Times New Roman" w:hAnsi="Times New Roman" w:cs="Times New Roman"/>
      <w:color w:val="000000"/>
      <w:sz w:val="26"/>
      <w:szCs w:val="26"/>
    </w:rPr>
  </w:style>
  <w:style w:type="paragraph" w:styleId="Heading1">
    <w:name w:val="heading 1"/>
    <w:aliases w:val="Heading 1 NĂM,Heading 1PHÁC ĐỒ"/>
    <w:basedOn w:val="Normal"/>
    <w:next w:val="Normal"/>
    <w:link w:val="Heading1Char"/>
    <w:qFormat/>
    <w:rsid w:val="00623F4F"/>
    <w:pPr>
      <w:keepNext/>
      <w:keepLines/>
      <w:spacing w:before="240"/>
      <w:jc w:val="center"/>
      <w:outlineLvl w:val="0"/>
    </w:pPr>
    <w:rPr>
      <w:rFonts w:cstheme="majorBidi"/>
      <w:b/>
      <w:sz w:val="32"/>
      <w:szCs w:val="32"/>
    </w:rPr>
  </w:style>
  <w:style w:type="paragraph" w:styleId="Heading2">
    <w:name w:val="heading 2"/>
    <w:aliases w:val="Heading 2 KHOA"/>
    <w:basedOn w:val="Normal"/>
    <w:next w:val="Normal"/>
    <w:link w:val="Heading2Char"/>
    <w:unhideWhenUsed/>
    <w:qFormat/>
    <w:rsid w:val="00A026AD"/>
    <w:pPr>
      <w:keepNext/>
      <w:keepLines/>
      <w:spacing w:before="40"/>
      <w:outlineLvl w:val="1"/>
    </w:pPr>
    <w:rPr>
      <w:rFonts w:eastAsiaTheme="majorEastAsia" w:cstheme="majorBidi"/>
      <w:b/>
    </w:rPr>
  </w:style>
  <w:style w:type="paragraph" w:styleId="Heading3">
    <w:name w:val="heading 3"/>
    <w:aliases w:val="Heading 3 TIÊU ĐÈ"/>
    <w:basedOn w:val="Normal"/>
    <w:next w:val="Normal"/>
    <w:link w:val="Heading3Char"/>
    <w:uiPriority w:val="9"/>
    <w:unhideWhenUsed/>
    <w:qFormat/>
    <w:rsid w:val="00A114BC"/>
    <w:pPr>
      <w:keepNext/>
      <w:keepLines/>
      <w:spacing w:before="40"/>
      <w:outlineLvl w:val="2"/>
    </w:pPr>
    <w:rPr>
      <w:rFonts w:eastAsiaTheme="majorEastAsia" w:cstheme="majorBidi"/>
      <w:b/>
      <w:szCs w:val="24"/>
    </w:rPr>
  </w:style>
  <w:style w:type="paragraph" w:styleId="Heading4">
    <w:name w:val="heading 4"/>
    <w:aliases w:val="QUY TRÌNH"/>
    <w:basedOn w:val="Normal"/>
    <w:next w:val="Normal"/>
    <w:link w:val="Heading4Char"/>
    <w:uiPriority w:val="9"/>
    <w:unhideWhenUsed/>
    <w:qFormat/>
    <w:rsid w:val="00A630ED"/>
    <w:pPr>
      <w:outlineLvl w:val="3"/>
    </w:pPr>
    <w:rPr>
      <w:i/>
    </w:rPr>
  </w:style>
  <w:style w:type="paragraph" w:styleId="Heading5">
    <w:name w:val="heading 5"/>
    <w:basedOn w:val="Normal"/>
    <w:next w:val="Normal"/>
    <w:link w:val="Heading5Char"/>
    <w:uiPriority w:val="9"/>
    <w:unhideWhenUsed/>
    <w:qFormat/>
    <w:rsid w:val="007D730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E18"/>
    <w:rPr>
      <w:color w:val="0563C1" w:themeColor="hyperlink"/>
      <w:u w:val="single"/>
    </w:rPr>
  </w:style>
  <w:style w:type="paragraph" w:styleId="Quote">
    <w:name w:val="Quote"/>
    <w:basedOn w:val="Normal"/>
    <w:next w:val="Normal"/>
    <w:link w:val="QuoteChar"/>
    <w:uiPriority w:val="29"/>
    <w:qFormat/>
    <w:rsid w:val="006F16E8"/>
    <w:pPr>
      <w:spacing w:before="200" w:after="160"/>
      <w:ind w:left="864" w:right="864"/>
      <w:jc w:val="center"/>
    </w:pPr>
    <w:rPr>
      <w:i/>
      <w:iCs/>
      <w:color w:val="404040" w:themeColor="text1" w:themeTint="BF"/>
    </w:rPr>
  </w:style>
  <w:style w:type="character" w:customStyle="1" w:styleId="apple-converted-space">
    <w:name w:val="apple-converted-space"/>
    <w:basedOn w:val="DefaultParagraphFont"/>
    <w:rsid w:val="00977B12"/>
  </w:style>
  <w:style w:type="paragraph" w:styleId="Footer">
    <w:name w:val="footer"/>
    <w:basedOn w:val="Normal"/>
    <w:link w:val="FooterChar"/>
    <w:autoRedefine/>
    <w:uiPriority w:val="99"/>
    <w:unhideWhenUsed/>
    <w:qFormat/>
    <w:rsid w:val="005E1A02"/>
    <w:pPr>
      <w:tabs>
        <w:tab w:val="center" w:pos="4513"/>
        <w:tab w:val="right" w:pos="9026"/>
      </w:tabs>
      <w:spacing w:line="240" w:lineRule="auto"/>
      <w:jc w:val="right"/>
    </w:pPr>
    <w:rPr>
      <w:sz w:val="22"/>
    </w:rPr>
  </w:style>
  <w:style w:type="character" w:customStyle="1" w:styleId="FooterChar">
    <w:name w:val="Footer Char"/>
    <w:basedOn w:val="DefaultParagraphFont"/>
    <w:link w:val="Footer"/>
    <w:uiPriority w:val="99"/>
    <w:rsid w:val="005E1A02"/>
    <w:rPr>
      <w:rFonts w:ascii="Times New Roman" w:eastAsia="Times New Roman" w:hAnsi="Times New Roman" w:cs="Times New Roman"/>
      <w:color w:val="000000"/>
      <w:szCs w:val="26"/>
    </w:rPr>
  </w:style>
  <w:style w:type="character" w:customStyle="1" w:styleId="Heading1Char">
    <w:name w:val="Heading 1 Char"/>
    <w:aliases w:val="Heading 1 NĂM Char,Heading 1PHÁC ĐỒ Char"/>
    <w:basedOn w:val="DefaultParagraphFont"/>
    <w:link w:val="Heading1"/>
    <w:rsid w:val="00623F4F"/>
    <w:rPr>
      <w:rFonts w:ascii="Times New Roman" w:eastAsia="Times New Roman" w:hAnsi="Times New Roman" w:cstheme="majorBidi"/>
      <w:b/>
      <w:color w:val="000000"/>
      <w:sz w:val="32"/>
      <w:szCs w:val="32"/>
    </w:rPr>
  </w:style>
  <w:style w:type="character" w:customStyle="1" w:styleId="Heading2Char">
    <w:name w:val="Heading 2 Char"/>
    <w:aliases w:val="Heading 2 KHOA Char"/>
    <w:basedOn w:val="DefaultParagraphFont"/>
    <w:link w:val="Heading2"/>
    <w:rsid w:val="00A026AD"/>
    <w:rPr>
      <w:rFonts w:ascii="Times New Roman" w:eastAsiaTheme="majorEastAsia" w:hAnsi="Times New Roman" w:cstheme="majorBidi"/>
      <w:b/>
      <w:color w:val="000000"/>
      <w:sz w:val="26"/>
      <w:szCs w:val="26"/>
    </w:rPr>
  </w:style>
  <w:style w:type="paragraph" w:styleId="TOCHeading">
    <w:name w:val="TOC Heading"/>
    <w:basedOn w:val="Heading1"/>
    <w:next w:val="Normal"/>
    <w:uiPriority w:val="39"/>
    <w:unhideWhenUsed/>
    <w:qFormat/>
    <w:rsid w:val="00FA6A06"/>
    <w:pPr>
      <w:spacing w:before="0" w:line="240" w:lineRule="auto"/>
      <w:outlineLvl w:val="9"/>
    </w:pPr>
    <w:rPr>
      <w:color w:val="000000" w:themeColor="text1"/>
      <w:lang w:val="en-US"/>
    </w:rPr>
  </w:style>
  <w:style w:type="paragraph" w:styleId="TOC1">
    <w:name w:val="toc 1"/>
    <w:basedOn w:val="Normal"/>
    <w:next w:val="Normal"/>
    <w:link w:val="TOC1Char"/>
    <w:autoRedefine/>
    <w:uiPriority w:val="39"/>
    <w:unhideWhenUsed/>
    <w:qFormat/>
    <w:rsid w:val="00BF452C"/>
    <w:pPr>
      <w:tabs>
        <w:tab w:val="right" w:leader="dot" w:pos="9628"/>
      </w:tabs>
    </w:pPr>
  </w:style>
  <w:style w:type="paragraph" w:styleId="NoSpacing">
    <w:name w:val="No Spacing"/>
    <w:link w:val="NoSpacingChar"/>
    <w:uiPriority w:val="1"/>
    <w:qFormat/>
    <w:rsid w:val="007D79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7925"/>
    <w:rPr>
      <w:rFonts w:eastAsiaTheme="minorEastAsia"/>
      <w:lang w:val="en-US"/>
    </w:rPr>
  </w:style>
  <w:style w:type="table" w:styleId="TableGrid">
    <w:name w:val="Table Grid"/>
    <w:basedOn w:val="TableNormal"/>
    <w:uiPriority w:val="59"/>
    <w:rsid w:val="0081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TIÊU ĐÈ Char"/>
    <w:basedOn w:val="DefaultParagraphFont"/>
    <w:link w:val="Heading3"/>
    <w:uiPriority w:val="9"/>
    <w:rsid w:val="00A114BC"/>
    <w:rPr>
      <w:rFonts w:ascii="Times New Roman" w:eastAsiaTheme="majorEastAsia" w:hAnsi="Times New Roman" w:cstheme="majorBidi"/>
      <w:b/>
      <w:color w:val="000000"/>
      <w:sz w:val="26"/>
      <w:szCs w:val="24"/>
    </w:rPr>
  </w:style>
  <w:style w:type="character" w:styleId="Strong">
    <w:name w:val="Strong"/>
    <w:aliases w:val="Tai lieu tham khao"/>
    <w:basedOn w:val="DefaultParagraphFont"/>
    <w:uiPriority w:val="22"/>
    <w:qFormat/>
    <w:rsid w:val="001A7D00"/>
    <w:rPr>
      <w:rFonts w:asciiTheme="majorHAnsi" w:hAnsiTheme="majorHAnsi"/>
      <w:b/>
      <w:bCs/>
    </w:rPr>
  </w:style>
  <w:style w:type="character" w:styleId="Emphasis">
    <w:name w:val="Emphasis"/>
    <w:basedOn w:val="DefaultParagraphFont"/>
    <w:uiPriority w:val="20"/>
    <w:qFormat/>
    <w:rsid w:val="004F1B3A"/>
    <w:rPr>
      <w:i/>
      <w:iCs/>
    </w:rPr>
  </w:style>
  <w:style w:type="paragraph" w:styleId="ListParagraph">
    <w:name w:val="List Paragraph"/>
    <w:basedOn w:val="Normal"/>
    <w:link w:val="ListParagraphChar"/>
    <w:uiPriority w:val="34"/>
    <w:qFormat/>
    <w:rsid w:val="00DA7A69"/>
    <w:pPr>
      <w:numPr>
        <w:numId w:val="24"/>
      </w:numPr>
      <w:contextualSpacing/>
    </w:pPr>
  </w:style>
  <w:style w:type="paragraph" w:styleId="TOC2">
    <w:name w:val="toc 2"/>
    <w:basedOn w:val="Normal"/>
    <w:next w:val="Normal"/>
    <w:autoRedefine/>
    <w:uiPriority w:val="39"/>
    <w:unhideWhenUsed/>
    <w:qFormat/>
    <w:rsid w:val="001D33DA"/>
    <w:pPr>
      <w:ind w:left="260"/>
    </w:pPr>
  </w:style>
  <w:style w:type="paragraph" w:styleId="TOC3">
    <w:name w:val="toc 3"/>
    <w:basedOn w:val="Normal"/>
    <w:next w:val="Normal"/>
    <w:autoRedefine/>
    <w:uiPriority w:val="39"/>
    <w:unhideWhenUsed/>
    <w:qFormat/>
    <w:rsid w:val="001D33DA"/>
    <w:pPr>
      <w:ind w:left="520"/>
    </w:pPr>
  </w:style>
  <w:style w:type="character" w:styleId="PageNumber">
    <w:name w:val="page number"/>
    <w:basedOn w:val="DefaultParagraphFont"/>
    <w:unhideWhenUsed/>
    <w:rsid w:val="00D60F17"/>
  </w:style>
  <w:style w:type="character" w:customStyle="1" w:styleId="Heading4Char">
    <w:name w:val="Heading 4 Char"/>
    <w:aliases w:val="QUY TRÌNH Char"/>
    <w:basedOn w:val="DefaultParagraphFont"/>
    <w:link w:val="Heading4"/>
    <w:uiPriority w:val="9"/>
    <w:rsid w:val="00A630ED"/>
    <w:rPr>
      <w:rFonts w:ascii="Times New Roman" w:eastAsia="Times New Roman" w:hAnsi="Times New Roman" w:cs="Times New Roman"/>
      <w:i/>
      <w:color w:val="000000"/>
      <w:sz w:val="26"/>
      <w:szCs w:val="26"/>
    </w:rPr>
  </w:style>
  <w:style w:type="paragraph" w:customStyle="1" w:styleId="Style-References">
    <w:name w:val="Style-References"/>
    <w:basedOn w:val="Normal"/>
    <w:link w:val="Style-ReferencesChar"/>
    <w:qFormat/>
    <w:rsid w:val="00B2553A"/>
    <w:pPr>
      <w:numPr>
        <w:numId w:val="23"/>
      </w:numPr>
    </w:pPr>
    <w:rPr>
      <w:szCs w:val="27"/>
    </w:rPr>
  </w:style>
  <w:style w:type="paragraph" w:customStyle="1" w:styleId="Style-Paragraph">
    <w:name w:val="Style-Paragraph"/>
    <w:basedOn w:val="ListParagraph"/>
    <w:link w:val="Style-ParagraphChar"/>
    <w:qFormat/>
    <w:rsid w:val="00BF452C"/>
    <w:pPr>
      <w:ind w:left="641" w:hanging="357"/>
    </w:pPr>
  </w:style>
  <w:style w:type="character" w:customStyle="1" w:styleId="QuoteChar">
    <w:name w:val="Quote Char"/>
    <w:basedOn w:val="DefaultParagraphFont"/>
    <w:link w:val="Quote"/>
    <w:uiPriority w:val="29"/>
    <w:rsid w:val="006F16E8"/>
    <w:rPr>
      <w:rFonts w:ascii="Times New Roman" w:eastAsia="Times New Roman" w:hAnsi="Times New Roman" w:cs="Times New Roman"/>
      <w:i/>
      <w:iCs/>
      <w:color w:val="404040" w:themeColor="text1" w:themeTint="BF"/>
      <w:sz w:val="26"/>
      <w:szCs w:val="26"/>
    </w:rPr>
  </w:style>
  <w:style w:type="character" w:customStyle="1" w:styleId="Style-ReferencesChar">
    <w:name w:val="Style-References Char"/>
    <w:basedOn w:val="DefaultParagraphFont"/>
    <w:link w:val="Style-References"/>
    <w:rsid w:val="006F16E8"/>
    <w:rPr>
      <w:rFonts w:ascii="Times New Roman" w:eastAsia="Times New Roman" w:hAnsi="Times New Roman" w:cs="Times New Roman"/>
      <w:color w:val="000000"/>
      <w:sz w:val="26"/>
      <w:szCs w:val="27"/>
    </w:rPr>
  </w:style>
  <w:style w:type="character" w:customStyle="1" w:styleId="Heading5Char">
    <w:name w:val="Heading 5 Char"/>
    <w:basedOn w:val="DefaultParagraphFont"/>
    <w:link w:val="Heading5"/>
    <w:uiPriority w:val="9"/>
    <w:rsid w:val="007D730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DA7A69"/>
    <w:rPr>
      <w:rFonts w:ascii="Times New Roman" w:eastAsia="Times New Roman" w:hAnsi="Times New Roman" w:cs="Times New Roman"/>
      <w:color w:val="000000"/>
      <w:sz w:val="26"/>
      <w:szCs w:val="26"/>
    </w:rPr>
  </w:style>
  <w:style w:type="character" w:customStyle="1" w:styleId="Style-ParagraphChar">
    <w:name w:val="Style-Paragraph Char"/>
    <w:basedOn w:val="ListParagraphChar"/>
    <w:link w:val="Style-Paragraph"/>
    <w:rsid w:val="00BF452C"/>
    <w:rPr>
      <w:rFonts w:ascii="Times New Roman" w:eastAsia="Times New Roman" w:hAnsi="Times New Roman" w:cs="Times New Roman"/>
      <w:color w:val="000000"/>
      <w:sz w:val="26"/>
      <w:szCs w:val="26"/>
    </w:rPr>
  </w:style>
  <w:style w:type="paragraph" w:customStyle="1" w:styleId="TOC-Heading1">
    <w:name w:val="TOC-Heading1"/>
    <w:basedOn w:val="TOC1"/>
    <w:link w:val="TOC-Heading1Char"/>
    <w:qFormat/>
    <w:rsid w:val="00FA6A06"/>
    <w:rPr>
      <w:rFonts w:eastAsiaTheme="majorEastAsia"/>
      <w:noProof/>
    </w:rPr>
  </w:style>
  <w:style w:type="table" w:styleId="GridTable1Light">
    <w:name w:val="Grid Table 1 Light"/>
    <w:basedOn w:val="TableNormal"/>
    <w:uiPriority w:val="46"/>
    <w:rsid w:val="004705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OC1Char">
    <w:name w:val="TOC 1 Char"/>
    <w:basedOn w:val="DefaultParagraphFont"/>
    <w:link w:val="TOC1"/>
    <w:uiPriority w:val="39"/>
    <w:rsid w:val="00BF452C"/>
    <w:rPr>
      <w:rFonts w:ascii="Times New Roman" w:eastAsia="Times New Roman" w:hAnsi="Times New Roman" w:cs="Times New Roman"/>
      <w:color w:val="000000"/>
      <w:sz w:val="26"/>
      <w:szCs w:val="26"/>
    </w:rPr>
  </w:style>
  <w:style w:type="character" w:customStyle="1" w:styleId="TOC-Heading1Char">
    <w:name w:val="TOC-Heading1 Char"/>
    <w:basedOn w:val="TOC1Char"/>
    <w:link w:val="TOC-Heading1"/>
    <w:rsid w:val="00FA6A06"/>
    <w:rPr>
      <w:rFonts w:ascii="Times New Roman" w:eastAsiaTheme="majorEastAsia" w:hAnsi="Times New Roman" w:cs="Times New Roman"/>
      <w:noProof/>
      <w:color w:val="000000"/>
      <w:sz w:val="26"/>
      <w:szCs w:val="26"/>
    </w:rPr>
  </w:style>
  <w:style w:type="paragraph" w:customStyle="1" w:styleId="HeadingTitle">
    <w:name w:val="Heading Title"/>
    <w:basedOn w:val="Normal"/>
    <w:link w:val="HeadingTitleChar"/>
    <w:qFormat/>
    <w:rsid w:val="00B50AD8"/>
    <w:pPr>
      <w:jc w:val="center"/>
    </w:pPr>
    <w:rPr>
      <w:b/>
    </w:rPr>
  </w:style>
  <w:style w:type="character" w:customStyle="1" w:styleId="HeadingTitleChar">
    <w:name w:val="Heading Title Char"/>
    <w:basedOn w:val="DefaultParagraphFont"/>
    <w:link w:val="HeadingTitle"/>
    <w:rsid w:val="00B50AD8"/>
    <w:rPr>
      <w:rFonts w:ascii="Times New Roman" w:eastAsia="Times New Roman" w:hAnsi="Times New Roman" w:cs="Times New Roman"/>
      <w:b/>
      <w:color w:val="000000"/>
      <w:sz w:val="26"/>
      <w:szCs w:val="26"/>
    </w:rPr>
  </w:style>
  <w:style w:type="paragraph" w:styleId="Title">
    <w:name w:val="Title"/>
    <w:basedOn w:val="Normal"/>
    <w:next w:val="Normal"/>
    <w:link w:val="TitleChar"/>
    <w:qFormat/>
    <w:rsid w:val="004C7F21"/>
    <w:pPr>
      <w:numPr>
        <w:numId w:val="59"/>
      </w:numPr>
      <w:pBdr>
        <w:bottom w:val="single" w:sz="8" w:space="4" w:color="4F81BD"/>
      </w:pBdr>
      <w:spacing w:after="300" w:line="240" w:lineRule="auto"/>
      <w:contextualSpacing/>
    </w:pPr>
    <w:rPr>
      <w:b/>
      <w:color w:val="auto"/>
      <w:spacing w:val="5"/>
      <w:kern w:val="28"/>
      <w:sz w:val="24"/>
      <w:szCs w:val="52"/>
      <w:lang w:val="en-US"/>
    </w:rPr>
  </w:style>
  <w:style w:type="character" w:customStyle="1" w:styleId="TitleChar">
    <w:name w:val="Title Char"/>
    <w:basedOn w:val="DefaultParagraphFont"/>
    <w:link w:val="Title"/>
    <w:rsid w:val="004C7F21"/>
    <w:rPr>
      <w:rFonts w:ascii="Times New Roman" w:eastAsia="Times New Roman" w:hAnsi="Times New Roman" w:cs="Times New Roman"/>
      <w:b/>
      <w:spacing w:val="5"/>
      <w:kern w:val="28"/>
      <w:sz w:val="24"/>
      <w:szCs w:val="52"/>
      <w:lang w:val="en-US"/>
    </w:rPr>
  </w:style>
  <w:style w:type="paragraph" w:styleId="BalloonText">
    <w:name w:val="Balloon Text"/>
    <w:basedOn w:val="Normal"/>
    <w:link w:val="BalloonTextChar"/>
    <w:uiPriority w:val="99"/>
    <w:semiHidden/>
    <w:unhideWhenUsed/>
    <w:rsid w:val="004C7F21"/>
    <w:pPr>
      <w:spacing w:line="240" w:lineRule="auto"/>
    </w:pPr>
    <w:rPr>
      <w:rFonts w:ascii="Tahoma" w:eastAsia="Calibri" w:hAnsi="Tahoma" w:cs="Tahoma"/>
      <w:color w:val="auto"/>
      <w:sz w:val="16"/>
      <w:szCs w:val="16"/>
      <w:lang w:val="en-US"/>
    </w:rPr>
  </w:style>
  <w:style w:type="character" w:customStyle="1" w:styleId="BalloonTextChar">
    <w:name w:val="Balloon Text Char"/>
    <w:basedOn w:val="DefaultParagraphFont"/>
    <w:link w:val="BalloonText"/>
    <w:uiPriority w:val="99"/>
    <w:semiHidden/>
    <w:rsid w:val="004C7F21"/>
    <w:rPr>
      <w:rFonts w:ascii="Tahoma" w:eastAsia="Calibri" w:hAnsi="Tahoma" w:cs="Tahoma"/>
      <w:sz w:val="16"/>
      <w:szCs w:val="16"/>
      <w:lang w:val="en-US"/>
    </w:rPr>
  </w:style>
  <w:style w:type="paragraph" w:customStyle="1" w:styleId="TableContents">
    <w:name w:val="Table Contents"/>
    <w:basedOn w:val="Normal"/>
    <w:rsid w:val="004C7F21"/>
    <w:pPr>
      <w:widowControl w:val="0"/>
      <w:suppressLineNumbers/>
      <w:suppressAutoHyphens/>
      <w:spacing w:line="240" w:lineRule="auto"/>
      <w:jc w:val="left"/>
    </w:pPr>
    <w:rPr>
      <w:rFonts w:eastAsia="Arial Unicode MS" w:cs="Mangal"/>
      <w:color w:val="auto"/>
      <w:kern w:val="1"/>
      <w:sz w:val="24"/>
      <w:szCs w:val="24"/>
      <w:lang w:val="en-US" w:eastAsia="hi-IN" w:bidi="hi-IN"/>
    </w:rPr>
  </w:style>
  <w:style w:type="paragraph" w:styleId="BodyText">
    <w:name w:val="Body Text"/>
    <w:basedOn w:val="Normal"/>
    <w:link w:val="BodyTextChar"/>
    <w:qFormat/>
    <w:rsid w:val="004C7F21"/>
    <w:pPr>
      <w:widowControl w:val="0"/>
      <w:suppressAutoHyphens/>
      <w:spacing w:after="120" w:line="240" w:lineRule="auto"/>
      <w:jc w:val="left"/>
    </w:pPr>
    <w:rPr>
      <w:rFonts w:eastAsia="Arial Unicode MS" w:cs="Mangal"/>
      <w:color w:val="auto"/>
      <w:kern w:val="1"/>
      <w:sz w:val="24"/>
      <w:szCs w:val="24"/>
      <w:lang w:val="en-US" w:eastAsia="hi-IN" w:bidi="hi-IN"/>
    </w:rPr>
  </w:style>
  <w:style w:type="character" w:customStyle="1" w:styleId="BodyTextChar">
    <w:name w:val="Body Text Char"/>
    <w:basedOn w:val="DefaultParagraphFont"/>
    <w:link w:val="BodyText"/>
    <w:rsid w:val="004C7F21"/>
    <w:rPr>
      <w:rFonts w:ascii="Times New Roman" w:eastAsia="Arial Unicode MS" w:hAnsi="Times New Roman" w:cs="Mangal"/>
      <w:kern w:val="1"/>
      <w:sz w:val="24"/>
      <w:szCs w:val="24"/>
      <w:lang w:val="en-US" w:eastAsia="hi-IN" w:bidi="hi-IN"/>
    </w:rPr>
  </w:style>
  <w:style w:type="character" w:customStyle="1" w:styleId="Subtitle1">
    <w:name w:val="Subtitle1"/>
    <w:basedOn w:val="DefaultParagraphFont"/>
    <w:rsid w:val="004C7F21"/>
  </w:style>
  <w:style w:type="paragraph" w:customStyle="1" w:styleId="Char">
    <w:name w:val="Char"/>
    <w:basedOn w:val="Normal"/>
    <w:rsid w:val="004C7F21"/>
    <w:pPr>
      <w:spacing w:after="160" w:line="240" w:lineRule="exact"/>
      <w:jc w:val="left"/>
    </w:pPr>
    <w:rPr>
      <w:rFonts w:ascii="Tahoma" w:hAnsi="Tahoma"/>
      <w:color w:val="auto"/>
      <w:sz w:val="20"/>
      <w:szCs w:val="20"/>
      <w:lang w:val="en-US"/>
    </w:rPr>
  </w:style>
  <w:style w:type="paragraph" w:styleId="BodyText2">
    <w:name w:val="Body Text 2"/>
    <w:basedOn w:val="Normal"/>
    <w:link w:val="BodyText2Char"/>
    <w:rsid w:val="004C7F21"/>
    <w:pPr>
      <w:spacing w:after="120" w:line="480" w:lineRule="auto"/>
      <w:jc w:val="left"/>
    </w:pPr>
    <w:rPr>
      <w:color w:val="auto"/>
      <w:sz w:val="24"/>
      <w:szCs w:val="24"/>
      <w:lang w:val="en-US"/>
    </w:rPr>
  </w:style>
  <w:style w:type="character" w:customStyle="1" w:styleId="BodyText2Char">
    <w:name w:val="Body Text 2 Char"/>
    <w:basedOn w:val="DefaultParagraphFont"/>
    <w:link w:val="BodyText2"/>
    <w:rsid w:val="004C7F21"/>
    <w:rPr>
      <w:rFonts w:ascii="Times New Roman" w:eastAsia="Times New Roman" w:hAnsi="Times New Roman" w:cs="Times New Roman"/>
      <w:sz w:val="24"/>
      <w:szCs w:val="24"/>
      <w:lang w:val="en-US"/>
    </w:rPr>
  </w:style>
  <w:style w:type="paragraph" w:styleId="BodyText3">
    <w:name w:val="Body Text 3"/>
    <w:basedOn w:val="Normal"/>
    <w:link w:val="BodyText3Char"/>
    <w:rsid w:val="004C7F21"/>
    <w:pPr>
      <w:spacing w:after="120" w:line="240" w:lineRule="auto"/>
      <w:jc w:val="left"/>
    </w:pPr>
    <w:rPr>
      <w:color w:val="auto"/>
      <w:sz w:val="16"/>
      <w:szCs w:val="16"/>
      <w:lang w:val="en-US"/>
    </w:rPr>
  </w:style>
  <w:style w:type="character" w:customStyle="1" w:styleId="BodyText3Char">
    <w:name w:val="Body Text 3 Char"/>
    <w:basedOn w:val="DefaultParagraphFont"/>
    <w:link w:val="BodyText3"/>
    <w:rsid w:val="004C7F21"/>
    <w:rPr>
      <w:rFonts w:ascii="Times New Roman" w:eastAsia="Times New Roman" w:hAnsi="Times New Roman" w:cs="Times New Roman"/>
      <w:sz w:val="16"/>
      <w:szCs w:val="16"/>
      <w:lang w:val="en-US"/>
    </w:rPr>
  </w:style>
  <w:style w:type="paragraph" w:customStyle="1" w:styleId="tabletitle">
    <w:name w:val="tabletitle"/>
    <w:basedOn w:val="Normal"/>
    <w:rsid w:val="004C7F21"/>
    <w:pPr>
      <w:spacing w:before="100" w:beforeAutospacing="1" w:after="100" w:afterAutospacing="1" w:line="240" w:lineRule="auto"/>
      <w:jc w:val="left"/>
    </w:pPr>
    <w:rPr>
      <w:color w:val="auto"/>
      <w:sz w:val="24"/>
      <w:szCs w:val="24"/>
      <w:lang w:val="en-US"/>
    </w:rPr>
  </w:style>
  <w:style w:type="paragraph" w:customStyle="1" w:styleId="Default">
    <w:name w:val="Default"/>
    <w:rsid w:val="004C7F2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tnsmallleftright">
    <w:name w:val="btn small left right"/>
    <w:rsid w:val="004C7F21"/>
    <w:rPr>
      <w:rFonts w:cs="Times New Roman"/>
    </w:rPr>
  </w:style>
  <w:style w:type="character" w:customStyle="1" w:styleId="btnleftright">
    <w:name w:val="btn left right"/>
    <w:rsid w:val="004C7F21"/>
    <w:rPr>
      <w:rFonts w:cs="Times New Roman"/>
    </w:rPr>
  </w:style>
  <w:style w:type="paragraph" w:customStyle="1" w:styleId="TableParagraph">
    <w:name w:val="Table Paragraph"/>
    <w:basedOn w:val="Normal"/>
    <w:uiPriority w:val="1"/>
    <w:qFormat/>
    <w:rsid w:val="004C7F21"/>
    <w:pPr>
      <w:autoSpaceDE w:val="0"/>
      <w:autoSpaceDN w:val="0"/>
      <w:adjustRightInd w:val="0"/>
      <w:spacing w:line="240" w:lineRule="auto"/>
      <w:jc w:val="left"/>
    </w:pPr>
    <w:rPr>
      <w:rFonts w:eastAsia="Calibri"/>
      <w:color w:val="auto"/>
      <w:sz w:val="24"/>
      <w:szCs w:val="24"/>
      <w:lang w:val="en-US"/>
    </w:rPr>
  </w:style>
  <w:style w:type="character" w:styleId="LineNumber">
    <w:name w:val="line number"/>
    <w:basedOn w:val="DefaultParagraphFont"/>
    <w:uiPriority w:val="99"/>
    <w:semiHidden/>
    <w:unhideWhenUsed/>
    <w:rsid w:val="004C7F21"/>
  </w:style>
  <w:style w:type="character" w:customStyle="1" w:styleId="slug-pub-date">
    <w:name w:val="slug-pub-date"/>
    <w:basedOn w:val="DefaultParagraphFont"/>
    <w:rsid w:val="004C7F21"/>
  </w:style>
  <w:style w:type="character" w:customStyle="1" w:styleId="slug-vol">
    <w:name w:val="slug-vol"/>
    <w:basedOn w:val="DefaultParagraphFont"/>
    <w:rsid w:val="004C7F21"/>
  </w:style>
  <w:style w:type="character" w:customStyle="1" w:styleId="slug-pages">
    <w:name w:val="slug-pages"/>
    <w:basedOn w:val="DefaultParagraphFont"/>
    <w:rsid w:val="004C7F21"/>
  </w:style>
  <w:style w:type="paragraph" w:styleId="PlainText">
    <w:name w:val="Plain Text"/>
    <w:basedOn w:val="Normal"/>
    <w:link w:val="PlainTextChar"/>
    <w:rsid w:val="004C7F21"/>
    <w:pPr>
      <w:autoSpaceDE w:val="0"/>
      <w:autoSpaceDN w:val="0"/>
      <w:spacing w:line="240" w:lineRule="auto"/>
      <w:jc w:val="left"/>
    </w:pPr>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4C7F21"/>
    <w:rPr>
      <w:rFonts w:ascii="Courier New" w:eastAsia="Times New Roman" w:hAnsi="Courier New" w:cs="Courier New"/>
      <w:sz w:val="20"/>
      <w:szCs w:val="20"/>
      <w:lang w:val="en-US"/>
    </w:rPr>
  </w:style>
  <w:style w:type="character" w:customStyle="1" w:styleId="emphb">
    <w:name w:val="emph_b"/>
    <w:basedOn w:val="DefaultParagraphFont"/>
    <w:rsid w:val="004C7F21"/>
  </w:style>
  <w:style w:type="character" w:customStyle="1" w:styleId="figure-caption">
    <w:name w:val="figure-caption"/>
    <w:basedOn w:val="DefaultParagraphFont"/>
    <w:rsid w:val="004C7F21"/>
  </w:style>
  <w:style w:type="paragraph" w:styleId="DocumentMap">
    <w:name w:val="Document Map"/>
    <w:basedOn w:val="Normal"/>
    <w:link w:val="DocumentMapChar"/>
    <w:uiPriority w:val="99"/>
    <w:semiHidden/>
    <w:unhideWhenUsed/>
    <w:rsid w:val="004C7F21"/>
    <w:pPr>
      <w:spacing w:line="240" w:lineRule="auto"/>
    </w:pPr>
    <w:rPr>
      <w:rFonts w:ascii="Tahoma" w:eastAsia="Calibri" w:hAnsi="Tahoma" w:cs="Tahoma"/>
      <w:color w:val="auto"/>
      <w:sz w:val="16"/>
      <w:szCs w:val="16"/>
      <w:lang w:val="en-US"/>
    </w:rPr>
  </w:style>
  <w:style w:type="character" w:customStyle="1" w:styleId="DocumentMapChar">
    <w:name w:val="Document Map Char"/>
    <w:basedOn w:val="DefaultParagraphFont"/>
    <w:link w:val="DocumentMap"/>
    <w:uiPriority w:val="99"/>
    <w:semiHidden/>
    <w:rsid w:val="004C7F21"/>
    <w:rPr>
      <w:rFonts w:ascii="Tahoma" w:eastAsia="Calibri" w:hAnsi="Tahoma" w:cs="Tahoma"/>
      <w:sz w:val="16"/>
      <w:szCs w:val="16"/>
      <w:lang w:val="en-US"/>
    </w:rPr>
  </w:style>
  <w:style w:type="paragraph" w:customStyle="1" w:styleId="DefaultParagraphFontParaCharCharCharCharChar">
    <w:name w:val="Default Paragraph Font Para Char Char Char Char Char"/>
    <w:autoRedefine/>
    <w:rsid w:val="004C7F21"/>
    <w:pPr>
      <w:tabs>
        <w:tab w:val="left" w:pos="1152"/>
      </w:tabs>
      <w:spacing w:before="120" w:after="120" w:line="312" w:lineRule="auto"/>
    </w:pPr>
    <w:rPr>
      <w:rFonts w:ascii="Arial" w:eastAsia="Times New Roman" w:hAnsi="Arial" w:cs="Arial"/>
      <w:sz w:val="26"/>
      <w:szCs w:val="26"/>
      <w:lang w:val="en-US"/>
    </w:rPr>
  </w:style>
  <w:style w:type="paragraph" w:styleId="TOC4">
    <w:name w:val="toc 4"/>
    <w:basedOn w:val="Normal"/>
    <w:next w:val="Normal"/>
    <w:autoRedefine/>
    <w:uiPriority w:val="39"/>
    <w:unhideWhenUsed/>
    <w:rsid w:val="004C7F21"/>
    <w:pPr>
      <w:spacing w:after="100" w:line="276" w:lineRule="auto"/>
      <w:ind w:left="660"/>
      <w:jc w:val="left"/>
    </w:pPr>
    <w:rPr>
      <w:rFonts w:ascii="Calibri" w:hAnsi="Calibri"/>
      <w:color w:val="auto"/>
      <w:sz w:val="22"/>
      <w:szCs w:val="22"/>
      <w:lang w:val="en-US"/>
    </w:rPr>
  </w:style>
  <w:style w:type="paragraph" w:styleId="TOC5">
    <w:name w:val="toc 5"/>
    <w:basedOn w:val="Normal"/>
    <w:next w:val="Normal"/>
    <w:autoRedefine/>
    <w:uiPriority w:val="39"/>
    <w:unhideWhenUsed/>
    <w:rsid w:val="004C7F21"/>
    <w:pPr>
      <w:spacing w:after="100" w:line="276" w:lineRule="auto"/>
      <w:ind w:left="880"/>
      <w:jc w:val="left"/>
    </w:pPr>
    <w:rPr>
      <w:rFonts w:ascii="Calibri" w:hAnsi="Calibri"/>
      <w:color w:val="auto"/>
      <w:sz w:val="22"/>
      <w:szCs w:val="22"/>
      <w:lang w:val="en-US"/>
    </w:rPr>
  </w:style>
  <w:style w:type="paragraph" w:styleId="TOC6">
    <w:name w:val="toc 6"/>
    <w:basedOn w:val="Normal"/>
    <w:next w:val="Normal"/>
    <w:autoRedefine/>
    <w:uiPriority w:val="39"/>
    <w:unhideWhenUsed/>
    <w:rsid w:val="004C7F21"/>
    <w:pPr>
      <w:spacing w:after="100" w:line="276" w:lineRule="auto"/>
      <w:ind w:left="1100"/>
      <w:jc w:val="left"/>
    </w:pPr>
    <w:rPr>
      <w:rFonts w:ascii="Calibri" w:hAnsi="Calibri"/>
      <w:color w:val="auto"/>
      <w:sz w:val="22"/>
      <w:szCs w:val="22"/>
      <w:lang w:val="en-US"/>
    </w:rPr>
  </w:style>
  <w:style w:type="paragraph" w:styleId="TOC7">
    <w:name w:val="toc 7"/>
    <w:basedOn w:val="Normal"/>
    <w:next w:val="Normal"/>
    <w:autoRedefine/>
    <w:uiPriority w:val="39"/>
    <w:unhideWhenUsed/>
    <w:rsid w:val="004C7F21"/>
    <w:pPr>
      <w:spacing w:after="100" w:line="276" w:lineRule="auto"/>
      <w:ind w:left="1320"/>
      <w:jc w:val="left"/>
    </w:pPr>
    <w:rPr>
      <w:rFonts w:ascii="Calibri" w:hAnsi="Calibri"/>
      <w:color w:val="auto"/>
      <w:sz w:val="22"/>
      <w:szCs w:val="22"/>
      <w:lang w:val="en-US"/>
    </w:rPr>
  </w:style>
  <w:style w:type="paragraph" w:styleId="TOC8">
    <w:name w:val="toc 8"/>
    <w:basedOn w:val="Normal"/>
    <w:next w:val="Normal"/>
    <w:autoRedefine/>
    <w:uiPriority w:val="39"/>
    <w:unhideWhenUsed/>
    <w:rsid w:val="004C7F21"/>
    <w:pPr>
      <w:spacing w:after="100" w:line="276" w:lineRule="auto"/>
      <w:ind w:left="1540"/>
      <w:jc w:val="left"/>
    </w:pPr>
    <w:rPr>
      <w:rFonts w:ascii="Calibri" w:hAnsi="Calibri"/>
      <w:color w:val="auto"/>
      <w:sz w:val="22"/>
      <w:szCs w:val="22"/>
      <w:lang w:val="en-US"/>
    </w:rPr>
  </w:style>
  <w:style w:type="paragraph" w:styleId="TOC9">
    <w:name w:val="toc 9"/>
    <w:basedOn w:val="Normal"/>
    <w:next w:val="Normal"/>
    <w:autoRedefine/>
    <w:uiPriority w:val="39"/>
    <w:unhideWhenUsed/>
    <w:rsid w:val="004C7F21"/>
    <w:pPr>
      <w:spacing w:after="100" w:line="276" w:lineRule="auto"/>
      <w:ind w:left="1760"/>
      <w:jc w:val="left"/>
    </w:pPr>
    <w:rPr>
      <w:rFonts w:ascii="Calibri" w:hAnsi="Calibri"/>
      <w:color w:val="auto"/>
      <w:sz w:val="22"/>
      <w:szCs w:val="22"/>
      <w:lang w:val="en-US"/>
    </w:rPr>
  </w:style>
  <w:style w:type="table" w:customStyle="1" w:styleId="TableGrid1">
    <w:name w:val="Table Grid1"/>
    <w:basedOn w:val="TableNormal"/>
    <w:next w:val="TableGrid"/>
    <w:uiPriority w:val="39"/>
    <w:rsid w:val="004C7F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7F2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C7F21"/>
  </w:style>
  <w:style w:type="paragraph" w:customStyle="1" w:styleId="Heading">
    <w:name w:val="Heading"/>
    <w:basedOn w:val="Normal"/>
    <w:next w:val="BodyText"/>
    <w:rsid w:val="004C7F21"/>
    <w:pPr>
      <w:keepNext/>
      <w:suppressAutoHyphens/>
      <w:spacing w:before="240" w:after="120" w:line="240" w:lineRule="auto"/>
      <w:jc w:val="left"/>
    </w:pPr>
    <w:rPr>
      <w:rFonts w:ascii="Arial" w:eastAsia="Lucida Sans Unicode" w:hAnsi="Arial" w:cs="Tahoma"/>
      <w:color w:val="auto"/>
      <w:sz w:val="28"/>
      <w:szCs w:val="28"/>
      <w:lang w:val="en-US" w:eastAsia="ar-SA"/>
    </w:rPr>
  </w:style>
  <w:style w:type="paragraph" w:styleId="List">
    <w:name w:val="List"/>
    <w:basedOn w:val="BodyText"/>
    <w:rsid w:val="004C7F21"/>
    <w:pPr>
      <w:widowControl/>
    </w:pPr>
    <w:rPr>
      <w:rFonts w:eastAsia="Times New Roman" w:cs="Tahoma"/>
      <w:kern w:val="0"/>
      <w:lang w:eastAsia="ar-SA" w:bidi="ar-SA"/>
    </w:rPr>
  </w:style>
  <w:style w:type="paragraph" w:styleId="Caption">
    <w:name w:val="caption"/>
    <w:basedOn w:val="Normal"/>
    <w:qFormat/>
    <w:rsid w:val="004C7F21"/>
    <w:pPr>
      <w:suppressLineNumbers/>
      <w:suppressAutoHyphens/>
      <w:spacing w:before="120" w:after="120" w:line="240" w:lineRule="auto"/>
      <w:jc w:val="left"/>
    </w:pPr>
    <w:rPr>
      <w:rFonts w:cs="Tahoma"/>
      <w:i/>
      <w:iCs/>
      <w:color w:val="auto"/>
      <w:sz w:val="24"/>
      <w:szCs w:val="24"/>
      <w:lang w:val="en-US" w:eastAsia="ar-SA"/>
    </w:rPr>
  </w:style>
  <w:style w:type="paragraph" w:customStyle="1" w:styleId="Index">
    <w:name w:val="Index"/>
    <w:basedOn w:val="Normal"/>
    <w:rsid w:val="004C7F21"/>
    <w:pPr>
      <w:suppressLineNumbers/>
      <w:suppressAutoHyphens/>
      <w:spacing w:line="240" w:lineRule="auto"/>
      <w:jc w:val="left"/>
    </w:pPr>
    <w:rPr>
      <w:rFonts w:cs="Tahoma"/>
      <w:color w:val="auto"/>
      <w:sz w:val="24"/>
      <w:szCs w:val="24"/>
      <w:lang w:val="en-US" w:eastAsia="ar-SA"/>
    </w:rPr>
  </w:style>
  <w:style w:type="paragraph" w:customStyle="1" w:styleId="Framecontents">
    <w:name w:val="Frame contents"/>
    <w:basedOn w:val="BodyText"/>
    <w:rsid w:val="004C7F21"/>
    <w:pPr>
      <w:widowControl/>
    </w:pPr>
    <w:rPr>
      <w:rFonts w:eastAsia="Times New Roman" w:cs="Times New Roman"/>
      <w:kern w:val="0"/>
      <w:lang w:eastAsia="ar-SA" w:bidi="ar-SA"/>
    </w:rPr>
  </w:style>
  <w:style w:type="paragraph" w:customStyle="1" w:styleId="TableHeading">
    <w:name w:val="Table Heading"/>
    <w:basedOn w:val="TableContents"/>
    <w:rsid w:val="004C7F21"/>
    <w:pPr>
      <w:widowControl/>
      <w:jc w:val="center"/>
    </w:pPr>
    <w:rPr>
      <w:rFonts w:eastAsia="Times New Roman" w:cs="Times New Roman"/>
      <w:b/>
      <w:bCs/>
      <w:kern w:val="0"/>
      <w:lang w:eastAsia="ar-SA" w:bidi="ar-SA"/>
    </w:rPr>
  </w:style>
  <w:style w:type="table" w:customStyle="1" w:styleId="TableGrid3">
    <w:name w:val="Table Grid3"/>
    <w:basedOn w:val="TableNormal"/>
    <w:next w:val="TableGrid"/>
    <w:uiPriority w:val="59"/>
    <w:rsid w:val="004C7F2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7F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C7F21"/>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7F21"/>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Contemporary">
    <w:name w:val="Table Contemporary"/>
    <w:basedOn w:val="TableNormal"/>
    <w:rsid w:val="004C7F21"/>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2">
    <w:name w:val="Table Colorful 2"/>
    <w:basedOn w:val="TableNormal"/>
    <w:rsid w:val="004C7F21"/>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7F21"/>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lainTable4">
    <w:name w:val="Plain Table 4"/>
    <w:basedOn w:val="TableNormal"/>
    <w:uiPriority w:val="44"/>
    <w:rsid w:val="004C7F2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C7F2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olorful1">
    <w:name w:val="Table Colorful 1"/>
    <w:basedOn w:val="TableNormal"/>
    <w:rsid w:val="004C7F21"/>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10">
    <w:name w:val="Table Grid 1"/>
    <w:basedOn w:val="TableNormal"/>
    <w:rsid w:val="004C7F21"/>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ref-journal">
    <w:name w:val="ref-journal"/>
    <w:rsid w:val="004C7F21"/>
  </w:style>
  <w:style w:type="character" w:customStyle="1" w:styleId="ref-vol">
    <w:name w:val="ref-vol"/>
    <w:rsid w:val="004C7F21"/>
  </w:style>
  <w:style w:type="character" w:customStyle="1" w:styleId="nowrap">
    <w:name w:val="nowrap"/>
    <w:rsid w:val="004C7F21"/>
  </w:style>
  <w:style w:type="numbering" w:customStyle="1" w:styleId="NoList2">
    <w:name w:val="No List2"/>
    <w:next w:val="NoList"/>
    <w:uiPriority w:val="99"/>
    <w:semiHidden/>
    <w:unhideWhenUsed/>
    <w:rsid w:val="004C7F21"/>
  </w:style>
  <w:style w:type="table" w:customStyle="1" w:styleId="TableGrid4">
    <w:name w:val="Table Grid4"/>
    <w:basedOn w:val="TableNormal"/>
    <w:next w:val="TableGrid"/>
    <w:uiPriority w:val="59"/>
    <w:rsid w:val="004C7F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7F21"/>
  </w:style>
  <w:style w:type="table" w:customStyle="1" w:styleId="TableGrid12">
    <w:name w:val="Table Grid12"/>
    <w:basedOn w:val="TableNormal"/>
    <w:next w:val="TableGrid"/>
    <w:uiPriority w:val="39"/>
    <w:rsid w:val="004C7F21"/>
    <w:pPr>
      <w:spacing w:after="0" w:line="240" w:lineRule="auto"/>
    </w:pPr>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4C7F21"/>
    <w:rPr>
      <w:b/>
      <w:bCs/>
      <w:smallCaps/>
      <w:color w:val="C0504D"/>
      <w:spacing w:val="5"/>
      <w:u w:val="single"/>
    </w:rPr>
  </w:style>
  <w:style w:type="paragraph" w:customStyle="1" w:styleId="EndNoteBibliography">
    <w:name w:val="EndNote Bibliography"/>
    <w:basedOn w:val="Normal"/>
    <w:link w:val="EndNoteBibliographyChar"/>
    <w:rsid w:val="004C7F21"/>
    <w:pPr>
      <w:spacing w:after="200" w:line="240" w:lineRule="auto"/>
    </w:pPr>
    <w:rPr>
      <w:rFonts w:eastAsia="MS Mincho"/>
      <w:noProof/>
      <w:color w:val="auto"/>
      <w:sz w:val="28"/>
      <w:szCs w:val="22"/>
      <w:lang w:val="en-US"/>
    </w:rPr>
  </w:style>
  <w:style w:type="character" w:customStyle="1" w:styleId="EndNoteBibliographyChar">
    <w:name w:val="EndNote Bibliography Char"/>
    <w:link w:val="EndNoteBibliography"/>
    <w:rsid w:val="004C7F21"/>
    <w:rPr>
      <w:rFonts w:ascii="Times New Roman" w:eastAsia="MS Mincho" w:hAnsi="Times New Roman" w:cs="Times New Roman"/>
      <w:noProof/>
      <w:sz w:val="28"/>
      <w:lang w:val="en-US"/>
    </w:rPr>
  </w:style>
  <w:style w:type="paragraph" w:customStyle="1" w:styleId="Body">
    <w:name w:val="Body"/>
    <w:rsid w:val="004C7F21"/>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4"/>
      <w:szCs w:val="24"/>
      <w:u w:color="000000"/>
      <w:bdr w:val="nil"/>
      <w:lang w:val="de-DE"/>
    </w:rPr>
  </w:style>
  <w:style w:type="numbering" w:customStyle="1" w:styleId="ImportedStyle1">
    <w:name w:val="Imported Style 1"/>
    <w:rsid w:val="004C7F21"/>
    <w:pPr>
      <w:numPr>
        <w:numId w:val="96"/>
      </w:numPr>
    </w:pPr>
  </w:style>
  <w:style w:type="numbering" w:customStyle="1" w:styleId="ImportedStyle10">
    <w:name w:val="Imported Style 1.0"/>
    <w:rsid w:val="004C7F21"/>
    <w:pPr>
      <w:numPr>
        <w:numId w:val="97"/>
      </w:numPr>
    </w:pPr>
  </w:style>
  <w:style w:type="numbering" w:customStyle="1" w:styleId="ImportedStyle2">
    <w:name w:val="Imported Style 2"/>
    <w:rsid w:val="004C7F21"/>
    <w:pPr>
      <w:numPr>
        <w:numId w:val="98"/>
      </w:numPr>
    </w:pPr>
  </w:style>
  <w:style w:type="numbering" w:customStyle="1" w:styleId="ImportedStyle3">
    <w:name w:val="Imported Style 3"/>
    <w:rsid w:val="004C7F21"/>
    <w:pPr>
      <w:numPr>
        <w:numId w:val="99"/>
      </w:numPr>
    </w:pPr>
  </w:style>
  <w:style w:type="numbering" w:customStyle="1" w:styleId="ImportedStyle4">
    <w:name w:val="Imported Style 4"/>
    <w:rsid w:val="004C7F21"/>
    <w:pPr>
      <w:numPr>
        <w:numId w:val="100"/>
      </w:numPr>
    </w:pPr>
  </w:style>
  <w:style w:type="numbering" w:customStyle="1" w:styleId="ImportedStyle5">
    <w:name w:val="Imported Style 5"/>
    <w:rsid w:val="004C7F21"/>
    <w:pPr>
      <w:numPr>
        <w:numId w:val="101"/>
      </w:numPr>
    </w:pPr>
  </w:style>
  <w:style w:type="numbering" w:customStyle="1" w:styleId="ImportedStyle6">
    <w:name w:val="Imported Style 6"/>
    <w:rsid w:val="004C7F21"/>
    <w:pPr>
      <w:numPr>
        <w:numId w:val="102"/>
      </w:numPr>
    </w:pPr>
  </w:style>
  <w:style w:type="numbering" w:customStyle="1" w:styleId="ImportedStyle7">
    <w:name w:val="Imported Style 7"/>
    <w:rsid w:val="004C7F21"/>
    <w:pPr>
      <w:numPr>
        <w:numId w:val="103"/>
      </w:numPr>
    </w:pPr>
  </w:style>
  <w:style w:type="numbering" w:customStyle="1" w:styleId="ImportedStyle8">
    <w:name w:val="Imported Style 8"/>
    <w:rsid w:val="004C7F21"/>
    <w:pPr>
      <w:numPr>
        <w:numId w:val="104"/>
      </w:numPr>
    </w:pPr>
  </w:style>
  <w:style w:type="numbering" w:customStyle="1" w:styleId="ImportedStyle80">
    <w:name w:val="Imported Style 8.0"/>
    <w:rsid w:val="004C7F21"/>
    <w:pPr>
      <w:numPr>
        <w:numId w:val="105"/>
      </w:numPr>
    </w:pPr>
  </w:style>
  <w:style w:type="table" w:customStyle="1" w:styleId="TableGrid5">
    <w:name w:val="Table Grid5"/>
    <w:basedOn w:val="TableNormal"/>
    <w:next w:val="TableGrid"/>
    <w:uiPriority w:val="39"/>
    <w:rsid w:val="004C7F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4C7F21"/>
    <w:pPr>
      <w:spacing w:after="160" w:line="240" w:lineRule="exact"/>
      <w:jc w:val="left"/>
    </w:pPr>
    <w:rPr>
      <w:rFonts w:ascii="Tahoma" w:hAnsi="Tahoma"/>
      <w:color w:val="auto"/>
      <w:sz w:val="20"/>
      <w:szCs w:val="20"/>
      <w:lang w:val="en-US"/>
    </w:rPr>
  </w:style>
  <w:style w:type="table" w:customStyle="1" w:styleId="TableGrid6">
    <w:name w:val="Table Grid6"/>
    <w:basedOn w:val="TableNormal"/>
    <w:next w:val="TableGrid"/>
    <w:uiPriority w:val="39"/>
    <w:rsid w:val="004C7F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C7F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05A"/>
    <w:pPr>
      <w:tabs>
        <w:tab w:val="center" w:pos="4680"/>
        <w:tab w:val="right" w:pos="9360"/>
      </w:tabs>
      <w:spacing w:line="240" w:lineRule="auto"/>
    </w:pPr>
  </w:style>
  <w:style w:type="character" w:customStyle="1" w:styleId="HeaderChar">
    <w:name w:val="Header Char"/>
    <w:basedOn w:val="DefaultParagraphFont"/>
    <w:link w:val="Header"/>
    <w:uiPriority w:val="99"/>
    <w:rsid w:val="0081005A"/>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9814">
      <w:bodyDiv w:val="1"/>
      <w:marLeft w:val="0"/>
      <w:marRight w:val="0"/>
      <w:marTop w:val="0"/>
      <w:marBottom w:val="0"/>
      <w:divBdr>
        <w:top w:val="none" w:sz="0" w:space="0" w:color="auto"/>
        <w:left w:val="none" w:sz="0" w:space="0" w:color="auto"/>
        <w:bottom w:val="none" w:sz="0" w:space="0" w:color="auto"/>
        <w:right w:val="none" w:sz="0" w:space="0" w:color="auto"/>
      </w:divBdr>
      <w:divsChild>
        <w:div w:id="2005358752">
          <w:marLeft w:val="0"/>
          <w:marRight w:val="0"/>
          <w:marTop w:val="0"/>
          <w:marBottom w:val="0"/>
          <w:divBdr>
            <w:top w:val="none" w:sz="0" w:space="0" w:color="auto"/>
            <w:left w:val="none" w:sz="0" w:space="0" w:color="auto"/>
            <w:bottom w:val="none" w:sz="0" w:space="0" w:color="auto"/>
            <w:right w:val="none" w:sz="0" w:space="0" w:color="auto"/>
          </w:divBdr>
        </w:div>
      </w:divsChild>
    </w:div>
    <w:div w:id="142359005">
      <w:bodyDiv w:val="1"/>
      <w:marLeft w:val="0"/>
      <w:marRight w:val="0"/>
      <w:marTop w:val="0"/>
      <w:marBottom w:val="0"/>
      <w:divBdr>
        <w:top w:val="none" w:sz="0" w:space="0" w:color="auto"/>
        <w:left w:val="none" w:sz="0" w:space="0" w:color="auto"/>
        <w:bottom w:val="none" w:sz="0" w:space="0" w:color="auto"/>
        <w:right w:val="none" w:sz="0" w:space="0" w:color="auto"/>
      </w:divBdr>
      <w:divsChild>
        <w:div w:id="2124037428">
          <w:marLeft w:val="0"/>
          <w:marRight w:val="0"/>
          <w:marTop w:val="0"/>
          <w:marBottom w:val="0"/>
          <w:divBdr>
            <w:top w:val="none" w:sz="0" w:space="0" w:color="auto"/>
            <w:left w:val="none" w:sz="0" w:space="0" w:color="auto"/>
            <w:bottom w:val="none" w:sz="0" w:space="0" w:color="auto"/>
            <w:right w:val="none" w:sz="0" w:space="0" w:color="auto"/>
          </w:divBdr>
          <w:divsChild>
            <w:div w:id="2350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89867">
      <w:bodyDiv w:val="1"/>
      <w:marLeft w:val="0"/>
      <w:marRight w:val="0"/>
      <w:marTop w:val="0"/>
      <w:marBottom w:val="0"/>
      <w:divBdr>
        <w:top w:val="none" w:sz="0" w:space="0" w:color="auto"/>
        <w:left w:val="none" w:sz="0" w:space="0" w:color="auto"/>
        <w:bottom w:val="none" w:sz="0" w:space="0" w:color="auto"/>
        <w:right w:val="none" w:sz="0" w:space="0" w:color="auto"/>
      </w:divBdr>
      <w:divsChild>
        <w:div w:id="76559337">
          <w:marLeft w:val="0"/>
          <w:marRight w:val="0"/>
          <w:marTop w:val="0"/>
          <w:marBottom w:val="0"/>
          <w:divBdr>
            <w:top w:val="none" w:sz="0" w:space="0" w:color="auto"/>
            <w:left w:val="none" w:sz="0" w:space="0" w:color="auto"/>
            <w:bottom w:val="none" w:sz="0" w:space="0" w:color="auto"/>
            <w:right w:val="none" w:sz="0" w:space="0" w:color="auto"/>
          </w:divBdr>
        </w:div>
      </w:divsChild>
    </w:div>
    <w:div w:id="390740336">
      <w:bodyDiv w:val="1"/>
      <w:marLeft w:val="0"/>
      <w:marRight w:val="0"/>
      <w:marTop w:val="0"/>
      <w:marBottom w:val="0"/>
      <w:divBdr>
        <w:top w:val="none" w:sz="0" w:space="0" w:color="auto"/>
        <w:left w:val="none" w:sz="0" w:space="0" w:color="auto"/>
        <w:bottom w:val="none" w:sz="0" w:space="0" w:color="auto"/>
        <w:right w:val="none" w:sz="0" w:space="0" w:color="auto"/>
      </w:divBdr>
      <w:divsChild>
        <w:div w:id="1396126237">
          <w:marLeft w:val="0"/>
          <w:marRight w:val="0"/>
          <w:marTop w:val="0"/>
          <w:marBottom w:val="0"/>
          <w:divBdr>
            <w:top w:val="none" w:sz="0" w:space="0" w:color="auto"/>
            <w:left w:val="none" w:sz="0" w:space="0" w:color="auto"/>
            <w:bottom w:val="none" w:sz="0" w:space="0" w:color="auto"/>
            <w:right w:val="none" w:sz="0" w:space="0" w:color="auto"/>
          </w:divBdr>
        </w:div>
      </w:divsChild>
    </w:div>
    <w:div w:id="644553352">
      <w:bodyDiv w:val="1"/>
      <w:marLeft w:val="0"/>
      <w:marRight w:val="0"/>
      <w:marTop w:val="0"/>
      <w:marBottom w:val="0"/>
      <w:divBdr>
        <w:top w:val="none" w:sz="0" w:space="0" w:color="auto"/>
        <w:left w:val="none" w:sz="0" w:space="0" w:color="auto"/>
        <w:bottom w:val="none" w:sz="0" w:space="0" w:color="auto"/>
        <w:right w:val="none" w:sz="0" w:space="0" w:color="auto"/>
      </w:divBdr>
      <w:divsChild>
        <w:div w:id="476411663">
          <w:marLeft w:val="0"/>
          <w:marRight w:val="0"/>
          <w:marTop w:val="0"/>
          <w:marBottom w:val="0"/>
          <w:divBdr>
            <w:top w:val="none" w:sz="0" w:space="0" w:color="auto"/>
            <w:left w:val="none" w:sz="0" w:space="0" w:color="auto"/>
            <w:bottom w:val="none" w:sz="0" w:space="0" w:color="auto"/>
            <w:right w:val="none" w:sz="0" w:space="0" w:color="auto"/>
          </w:divBdr>
        </w:div>
      </w:divsChild>
    </w:div>
    <w:div w:id="741802847">
      <w:bodyDiv w:val="1"/>
      <w:marLeft w:val="0"/>
      <w:marRight w:val="0"/>
      <w:marTop w:val="0"/>
      <w:marBottom w:val="0"/>
      <w:divBdr>
        <w:top w:val="none" w:sz="0" w:space="0" w:color="auto"/>
        <w:left w:val="none" w:sz="0" w:space="0" w:color="auto"/>
        <w:bottom w:val="none" w:sz="0" w:space="0" w:color="auto"/>
        <w:right w:val="none" w:sz="0" w:space="0" w:color="auto"/>
      </w:divBdr>
      <w:divsChild>
        <w:div w:id="20594964">
          <w:marLeft w:val="0"/>
          <w:marRight w:val="0"/>
          <w:marTop w:val="0"/>
          <w:marBottom w:val="0"/>
          <w:divBdr>
            <w:top w:val="none" w:sz="0" w:space="0" w:color="auto"/>
            <w:left w:val="none" w:sz="0" w:space="0" w:color="auto"/>
            <w:bottom w:val="none" w:sz="0" w:space="0" w:color="auto"/>
            <w:right w:val="none" w:sz="0" w:space="0" w:color="auto"/>
          </w:divBdr>
        </w:div>
      </w:divsChild>
    </w:div>
    <w:div w:id="1248883016">
      <w:bodyDiv w:val="1"/>
      <w:marLeft w:val="0"/>
      <w:marRight w:val="0"/>
      <w:marTop w:val="0"/>
      <w:marBottom w:val="0"/>
      <w:divBdr>
        <w:top w:val="none" w:sz="0" w:space="0" w:color="auto"/>
        <w:left w:val="none" w:sz="0" w:space="0" w:color="auto"/>
        <w:bottom w:val="none" w:sz="0" w:space="0" w:color="auto"/>
        <w:right w:val="none" w:sz="0" w:space="0" w:color="auto"/>
      </w:divBdr>
    </w:div>
    <w:div w:id="1283611294">
      <w:bodyDiv w:val="1"/>
      <w:marLeft w:val="0"/>
      <w:marRight w:val="0"/>
      <w:marTop w:val="0"/>
      <w:marBottom w:val="0"/>
      <w:divBdr>
        <w:top w:val="none" w:sz="0" w:space="0" w:color="auto"/>
        <w:left w:val="none" w:sz="0" w:space="0" w:color="auto"/>
        <w:bottom w:val="none" w:sz="0" w:space="0" w:color="auto"/>
        <w:right w:val="none" w:sz="0" w:space="0" w:color="auto"/>
      </w:divBdr>
      <w:divsChild>
        <w:div w:id="1505780338">
          <w:marLeft w:val="0"/>
          <w:marRight w:val="0"/>
          <w:marTop w:val="0"/>
          <w:marBottom w:val="0"/>
          <w:divBdr>
            <w:top w:val="none" w:sz="0" w:space="0" w:color="auto"/>
            <w:left w:val="none" w:sz="0" w:space="0" w:color="auto"/>
            <w:bottom w:val="none" w:sz="0" w:space="0" w:color="auto"/>
            <w:right w:val="none" w:sz="0" w:space="0" w:color="auto"/>
          </w:divBdr>
        </w:div>
      </w:divsChild>
    </w:div>
    <w:div w:id="1608927040">
      <w:bodyDiv w:val="1"/>
      <w:marLeft w:val="0"/>
      <w:marRight w:val="0"/>
      <w:marTop w:val="0"/>
      <w:marBottom w:val="0"/>
      <w:divBdr>
        <w:top w:val="none" w:sz="0" w:space="0" w:color="auto"/>
        <w:left w:val="none" w:sz="0" w:space="0" w:color="auto"/>
        <w:bottom w:val="none" w:sz="0" w:space="0" w:color="auto"/>
        <w:right w:val="none" w:sz="0" w:space="0" w:color="auto"/>
      </w:divBdr>
      <w:divsChild>
        <w:div w:id="438062648">
          <w:marLeft w:val="0"/>
          <w:marRight w:val="0"/>
          <w:marTop w:val="0"/>
          <w:marBottom w:val="0"/>
          <w:divBdr>
            <w:top w:val="none" w:sz="0" w:space="0" w:color="auto"/>
            <w:left w:val="none" w:sz="0" w:space="0" w:color="auto"/>
            <w:bottom w:val="none" w:sz="0" w:space="0" w:color="auto"/>
            <w:right w:val="none" w:sz="0" w:space="0" w:color="auto"/>
          </w:divBdr>
        </w:div>
      </w:divsChild>
    </w:div>
    <w:div w:id="1739938372">
      <w:bodyDiv w:val="1"/>
      <w:marLeft w:val="0"/>
      <w:marRight w:val="0"/>
      <w:marTop w:val="0"/>
      <w:marBottom w:val="0"/>
      <w:divBdr>
        <w:top w:val="none" w:sz="0" w:space="0" w:color="auto"/>
        <w:left w:val="none" w:sz="0" w:space="0" w:color="auto"/>
        <w:bottom w:val="none" w:sz="0" w:space="0" w:color="auto"/>
        <w:right w:val="none" w:sz="0" w:space="0" w:color="auto"/>
      </w:divBdr>
      <w:divsChild>
        <w:div w:id="1870869827">
          <w:marLeft w:val="0"/>
          <w:marRight w:val="0"/>
          <w:marTop w:val="0"/>
          <w:marBottom w:val="0"/>
          <w:divBdr>
            <w:top w:val="none" w:sz="0" w:space="0" w:color="auto"/>
            <w:left w:val="none" w:sz="0" w:space="0" w:color="auto"/>
            <w:bottom w:val="none" w:sz="0" w:space="0" w:color="auto"/>
            <w:right w:val="none" w:sz="0" w:space="0" w:color="auto"/>
          </w:divBdr>
        </w:div>
      </w:divsChild>
    </w:div>
    <w:div w:id="1763909231">
      <w:bodyDiv w:val="1"/>
      <w:marLeft w:val="0"/>
      <w:marRight w:val="0"/>
      <w:marTop w:val="0"/>
      <w:marBottom w:val="0"/>
      <w:divBdr>
        <w:top w:val="none" w:sz="0" w:space="0" w:color="auto"/>
        <w:left w:val="none" w:sz="0" w:space="0" w:color="auto"/>
        <w:bottom w:val="none" w:sz="0" w:space="0" w:color="auto"/>
        <w:right w:val="none" w:sz="0" w:space="0" w:color="auto"/>
      </w:divBdr>
      <w:divsChild>
        <w:div w:id="1642415925">
          <w:marLeft w:val="0"/>
          <w:marRight w:val="0"/>
          <w:marTop w:val="0"/>
          <w:marBottom w:val="0"/>
          <w:divBdr>
            <w:top w:val="none" w:sz="0" w:space="0" w:color="auto"/>
            <w:left w:val="none" w:sz="0" w:space="0" w:color="auto"/>
            <w:bottom w:val="none" w:sz="0" w:space="0" w:color="auto"/>
            <w:right w:val="none" w:sz="0" w:space="0" w:color="auto"/>
          </w:divBdr>
          <w:divsChild>
            <w:div w:id="1343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2020">
      <w:bodyDiv w:val="1"/>
      <w:marLeft w:val="0"/>
      <w:marRight w:val="0"/>
      <w:marTop w:val="0"/>
      <w:marBottom w:val="0"/>
      <w:divBdr>
        <w:top w:val="none" w:sz="0" w:space="0" w:color="auto"/>
        <w:left w:val="none" w:sz="0" w:space="0" w:color="auto"/>
        <w:bottom w:val="none" w:sz="0" w:space="0" w:color="auto"/>
        <w:right w:val="none" w:sz="0" w:space="0" w:color="auto"/>
      </w:divBdr>
      <w:divsChild>
        <w:div w:id="134586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Các phác đồ được thống nhất dùng tại Phòng khám đa khoa Xuyên Việt</Abstract>
  <CompanyAddress/>
  <CompanyPhone/>
  <CompanyFax/>
  <CompanyEmail>info@xuyenviet.clinic</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CA364-8212-41E3-9173-2534E612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PHÁC ĐỒ ĐIỀU TRỊ</vt:lpstr>
    </vt:vector>
  </TitlesOfParts>
  <Company>Phòng khám Đa khoa Xuyên Việt</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PHÁC ĐỒ ĐIỀU TRỊ</dc:title>
  <dc:subject>KHOA TIM MẠCH</dc:subject>
  <dc:creator>Hội đồng chuyên môn</dc:creator>
  <cp:keywords/>
  <dc:description/>
  <cp:lastModifiedBy>Administrator</cp:lastModifiedBy>
  <cp:revision>4</cp:revision>
  <cp:lastPrinted>2022-06-22T03:19:00Z</cp:lastPrinted>
  <dcterms:created xsi:type="dcterms:W3CDTF">2022-11-07T09:06:00Z</dcterms:created>
  <dcterms:modified xsi:type="dcterms:W3CDTF">2022-11-07T09:13:00Z</dcterms:modified>
</cp:coreProperties>
</file>