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08C521F4" w:rsidR="00353AF2" w:rsidRPr="00722ADF" w:rsidRDefault="00353AF2" w:rsidP="00722ADF">
      <w:pPr>
        <w:pStyle w:val="ListParagraph"/>
        <w:numPr>
          <w:ilvl w:val="0"/>
          <w:numId w:val="29"/>
        </w:numPr>
        <w:spacing w:after="0" w:line="360" w:lineRule="auto"/>
        <w:ind w:left="426"/>
        <w:jc w:val="both"/>
        <w:rPr>
          <w:b/>
          <w:bCs/>
          <w:sz w:val="26"/>
          <w:szCs w:val="26"/>
        </w:rPr>
      </w:pPr>
      <w:r w:rsidRPr="00722ADF">
        <w:rPr>
          <w:b/>
          <w:bCs/>
          <w:sz w:val="26"/>
          <w:szCs w:val="26"/>
        </w:rPr>
        <w:t>ĐẠI CƯƠNG</w:t>
      </w:r>
    </w:p>
    <w:p w14:paraId="0DB447F0" w14:textId="15230473" w:rsidR="00A3532C" w:rsidRPr="00722ADF" w:rsidRDefault="00A3532C" w:rsidP="00722ADF">
      <w:pPr>
        <w:numPr>
          <w:ilvl w:val="0"/>
          <w:numId w:val="36"/>
        </w:numPr>
        <w:spacing w:line="360" w:lineRule="auto"/>
        <w:ind w:left="426"/>
        <w:contextualSpacing/>
        <w:jc w:val="both"/>
        <w:rPr>
          <w:sz w:val="26"/>
          <w:szCs w:val="26"/>
        </w:rPr>
      </w:pPr>
      <w:r w:rsidRPr="00722ADF">
        <w:rPr>
          <w:b/>
          <w:bCs/>
          <w:sz w:val="26"/>
          <w:szCs w:val="26"/>
        </w:rPr>
        <w:t xml:space="preserve"> </w:t>
      </w:r>
      <w:r w:rsidRPr="00722ADF">
        <w:rPr>
          <w:sz w:val="26"/>
          <w:szCs w:val="26"/>
        </w:rPr>
        <w:t>Chấn thương và vết thương tim thường nằm trong cảnh chấn thương và vết thương ngực hoặc đa chấn thương, vết thương. Biểu hiện của chấn thương và vết thương tim được thể hiện ở 2 hội chứng chính là mất máu cấp hoặc và chèn ép tim cấp. Mức độ tổn thương tim có thể từ rách xước thành cơ tim, bầm dập cơ tim, vỡ hoặc vết thương xuyên thấu thành tim, tổn thương mạch vành hoặc cá thành phần sâu trong tim như vách liên thất, các van tim.</w:t>
      </w:r>
    </w:p>
    <w:p w14:paraId="25C83EBA" w14:textId="77777777" w:rsidR="00353AF2" w:rsidRPr="00722ADF" w:rsidRDefault="00353AF2" w:rsidP="00722ADF">
      <w:pPr>
        <w:pStyle w:val="ListParagraph"/>
        <w:numPr>
          <w:ilvl w:val="0"/>
          <w:numId w:val="29"/>
        </w:numPr>
        <w:spacing w:before="120" w:after="0" w:line="360" w:lineRule="auto"/>
        <w:ind w:left="426"/>
        <w:jc w:val="both"/>
        <w:rPr>
          <w:b/>
          <w:bCs/>
          <w:sz w:val="26"/>
          <w:szCs w:val="26"/>
          <w:highlight w:val="yellow"/>
        </w:rPr>
      </w:pPr>
      <w:r w:rsidRPr="00722ADF">
        <w:rPr>
          <w:b/>
          <w:bCs/>
          <w:sz w:val="26"/>
          <w:szCs w:val="26"/>
          <w:highlight w:val="yellow"/>
        </w:rPr>
        <w:t>NGUYÊN NHÂN</w:t>
      </w:r>
    </w:p>
    <w:p w14:paraId="42713DF4" w14:textId="4F122FC2" w:rsidR="00353AF2" w:rsidRPr="00722ADF" w:rsidRDefault="00353AF2" w:rsidP="00722ADF">
      <w:pPr>
        <w:pStyle w:val="ListParagraph"/>
        <w:numPr>
          <w:ilvl w:val="0"/>
          <w:numId w:val="29"/>
        </w:numPr>
        <w:spacing w:before="120" w:after="0" w:line="360" w:lineRule="auto"/>
        <w:ind w:left="426"/>
        <w:jc w:val="both"/>
        <w:rPr>
          <w:b/>
          <w:bCs/>
          <w:sz w:val="26"/>
          <w:szCs w:val="26"/>
          <w:highlight w:val="yellow"/>
        </w:rPr>
      </w:pPr>
      <w:r w:rsidRPr="00722ADF">
        <w:rPr>
          <w:b/>
          <w:bCs/>
          <w:sz w:val="26"/>
          <w:szCs w:val="26"/>
          <w:highlight w:val="yellow"/>
        </w:rPr>
        <w:t>CHẨN ĐOÁN</w:t>
      </w:r>
    </w:p>
    <w:p w14:paraId="0B70B6A5" w14:textId="7B6E6306" w:rsidR="00353AF2" w:rsidRPr="00722ADF" w:rsidRDefault="00353AF2" w:rsidP="00722ADF">
      <w:pPr>
        <w:pStyle w:val="ListParagraph"/>
        <w:numPr>
          <w:ilvl w:val="0"/>
          <w:numId w:val="29"/>
        </w:numPr>
        <w:spacing w:before="120" w:after="0" w:line="360" w:lineRule="auto"/>
        <w:ind w:left="426"/>
        <w:jc w:val="both"/>
        <w:rPr>
          <w:b/>
          <w:bCs/>
          <w:sz w:val="26"/>
          <w:szCs w:val="26"/>
        </w:rPr>
      </w:pPr>
      <w:r w:rsidRPr="00722ADF">
        <w:rPr>
          <w:b/>
          <w:bCs/>
          <w:sz w:val="26"/>
          <w:szCs w:val="26"/>
        </w:rPr>
        <w:t>ĐIỀU TRỊ</w:t>
      </w:r>
    </w:p>
    <w:p w14:paraId="607D287A" w14:textId="77777777" w:rsidR="00A3532C" w:rsidRPr="00722ADF" w:rsidRDefault="00A3532C" w:rsidP="00722ADF">
      <w:pPr>
        <w:numPr>
          <w:ilvl w:val="0"/>
          <w:numId w:val="36"/>
        </w:numPr>
        <w:spacing w:line="360" w:lineRule="auto"/>
        <w:ind w:left="426"/>
        <w:contextualSpacing/>
        <w:jc w:val="both"/>
        <w:rPr>
          <w:bCs/>
          <w:sz w:val="26"/>
          <w:szCs w:val="26"/>
        </w:rPr>
      </w:pPr>
      <w:r w:rsidRPr="00722ADF">
        <w:rPr>
          <w:bCs/>
          <w:sz w:val="26"/>
          <w:szCs w:val="26"/>
        </w:rPr>
        <w:t xml:space="preserve"> Khi đã có chẩn đoán chấn thương, vết thương tim, phẫu thuật là tối khẩn cấp vì diễn biến rất nhanh của nó, đặc biệt là có ép tim cấp.</w:t>
      </w:r>
    </w:p>
    <w:p w14:paraId="3C86BF4A" w14:textId="77777777" w:rsidR="00A3532C" w:rsidRPr="00722ADF" w:rsidRDefault="00A3532C" w:rsidP="00722ADF">
      <w:pPr>
        <w:numPr>
          <w:ilvl w:val="0"/>
          <w:numId w:val="36"/>
        </w:numPr>
        <w:spacing w:line="360" w:lineRule="auto"/>
        <w:ind w:left="426"/>
        <w:contextualSpacing/>
        <w:jc w:val="both"/>
        <w:rPr>
          <w:bCs/>
          <w:sz w:val="26"/>
          <w:szCs w:val="26"/>
        </w:rPr>
      </w:pPr>
      <w:r w:rsidRPr="00722ADF">
        <w:rPr>
          <w:bCs/>
          <w:sz w:val="26"/>
          <w:szCs w:val="26"/>
        </w:rPr>
        <w:t>Nếu có rách màng ngoài tim đủ lớn để thoát máu ra ngoài thì tình trạng ép tim cấp được cải thiện hơn nhưng lại làm tăng biểu hiện mất máu cấp. Nếu màng ngoài tim kín thì chèn ép tim cấp diễn tiến rất nhanh nên cần phải thật nhanh chóng tiếp cận màng ngoài tim để rạch giải áp màng tim.</w:t>
      </w:r>
    </w:p>
    <w:p w14:paraId="18655419" w14:textId="72245633" w:rsidR="00A3532C" w:rsidRPr="00722ADF" w:rsidRDefault="00A3532C" w:rsidP="00722ADF">
      <w:pPr>
        <w:numPr>
          <w:ilvl w:val="0"/>
          <w:numId w:val="36"/>
        </w:numPr>
        <w:spacing w:line="360" w:lineRule="auto"/>
        <w:ind w:left="426"/>
        <w:contextualSpacing/>
        <w:jc w:val="both"/>
        <w:rPr>
          <w:bCs/>
          <w:sz w:val="26"/>
          <w:szCs w:val="26"/>
        </w:rPr>
      </w:pPr>
      <w:r w:rsidRPr="00722ADF">
        <w:rPr>
          <w:bCs/>
          <w:sz w:val="26"/>
          <w:szCs w:val="26"/>
        </w:rPr>
        <w:t>Đường mổ</w:t>
      </w:r>
      <w:r w:rsidR="00722ADF">
        <w:rPr>
          <w:bCs/>
          <w:sz w:val="26"/>
          <w:szCs w:val="26"/>
        </w:rPr>
        <w:t>:</w:t>
      </w:r>
    </w:p>
    <w:p w14:paraId="0258113D" w14:textId="03123AE3" w:rsidR="00A3532C" w:rsidRPr="00722ADF" w:rsidRDefault="00A3532C" w:rsidP="00722ADF">
      <w:pPr>
        <w:pStyle w:val="ListParagraph"/>
        <w:numPr>
          <w:ilvl w:val="3"/>
          <w:numId w:val="36"/>
        </w:numPr>
        <w:spacing w:line="360" w:lineRule="auto"/>
        <w:ind w:left="709"/>
        <w:jc w:val="both"/>
        <w:rPr>
          <w:sz w:val="26"/>
          <w:szCs w:val="26"/>
        </w:rPr>
      </w:pPr>
      <w:r w:rsidRPr="00722ADF">
        <w:rPr>
          <w:sz w:val="26"/>
          <w:szCs w:val="26"/>
        </w:rPr>
        <w:t xml:space="preserve">Đối với chấn thương </w:t>
      </w:r>
      <w:proofErr w:type="gramStart"/>
      <w:r w:rsidRPr="00722ADF">
        <w:rPr>
          <w:sz w:val="26"/>
          <w:szCs w:val="26"/>
        </w:rPr>
        <w:t>tim :</w:t>
      </w:r>
      <w:proofErr w:type="gramEnd"/>
      <w:r w:rsidRPr="00722ADF">
        <w:rPr>
          <w:sz w:val="26"/>
          <w:szCs w:val="26"/>
        </w:rPr>
        <w:t xml:space="preserve"> đường mổ la chẻ xương ức</w:t>
      </w:r>
    </w:p>
    <w:p w14:paraId="0799EF96" w14:textId="77777777" w:rsidR="00A3532C" w:rsidRPr="00722ADF" w:rsidRDefault="00A3532C" w:rsidP="00722ADF">
      <w:pPr>
        <w:pStyle w:val="ListParagraph"/>
        <w:numPr>
          <w:ilvl w:val="3"/>
          <w:numId w:val="36"/>
        </w:numPr>
        <w:spacing w:line="360" w:lineRule="auto"/>
        <w:ind w:left="709"/>
        <w:jc w:val="both"/>
        <w:rPr>
          <w:sz w:val="26"/>
          <w:szCs w:val="26"/>
        </w:rPr>
      </w:pPr>
      <w:r w:rsidRPr="00722ADF">
        <w:rPr>
          <w:sz w:val="26"/>
          <w:szCs w:val="26"/>
        </w:rPr>
        <w:t>Đối với vết thương tim: nếu vết thương ở bên trái: mở ngực trái. Nếu bên phải: chẻ xương ức hoặc mở ngực phải</w:t>
      </w:r>
    </w:p>
    <w:p w14:paraId="3788F73B" w14:textId="77777777" w:rsidR="00A3532C" w:rsidRPr="00722ADF" w:rsidRDefault="00A3532C" w:rsidP="00722ADF">
      <w:pPr>
        <w:pStyle w:val="ListParagraph"/>
        <w:numPr>
          <w:ilvl w:val="3"/>
          <w:numId w:val="36"/>
        </w:numPr>
        <w:spacing w:line="360" w:lineRule="auto"/>
        <w:ind w:left="709"/>
        <w:jc w:val="both"/>
        <w:rPr>
          <w:sz w:val="26"/>
          <w:szCs w:val="26"/>
        </w:rPr>
      </w:pPr>
      <w:r w:rsidRPr="00722ADF">
        <w:rPr>
          <w:sz w:val="26"/>
          <w:szCs w:val="26"/>
        </w:rPr>
        <w:t>Nhanh chóng rạch màng tim để giải phóng tình trạng chèn ép tim. Khi đó, có thể máu sẽ phun mạnh qua vết thương rất khó kiểm soát và làm mất máu cực kỳ khẩn cấp.</w:t>
      </w:r>
    </w:p>
    <w:p w14:paraId="1C816393" w14:textId="77777777" w:rsidR="00A3532C" w:rsidRPr="00722ADF" w:rsidRDefault="00A3532C" w:rsidP="00722ADF">
      <w:pPr>
        <w:pStyle w:val="ListParagraph"/>
        <w:numPr>
          <w:ilvl w:val="3"/>
          <w:numId w:val="36"/>
        </w:numPr>
        <w:spacing w:line="360" w:lineRule="auto"/>
        <w:ind w:left="709"/>
        <w:jc w:val="both"/>
        <w:rPr>
          <w:sz w:val="26"/>
          <w:szCs w:val="26"/>
        </w:rPr>
      </w:pPr>
      <w:r w:rsidRPr="00722ADF">
        <w:rPr>
          <w:sz w:val="26"/>
          <w:szCs w:val="26"/>
        </w:rPr>
        <w:t>Bịt vết thương bằng tay để hạn chế máu phụt ra và nhanh chóng khâu vết thương tim bằng chỉ Prolene 3.0 hoặc 4.0</w:t>
      </w:r>
    </w:p>
    <w:p w14:paraId="2AD5BE18" w14:textId="77777777" w:rsidR="00A3532C" w:rsidRPr="00722ADF" w:rsidRDefault="00A3532C" w:rsidP="00722ADF">
      <w:pPr>
        <w:pStyle w:val="ListParagraph"/>
        <w:numPr>
          <w:ilvl w:val="3"/>
          <w:numId w:val="36"/>
        </w:numPr>
        <w:spacing w:line="360" w:lineRule="auto"/>
        <w:ind w:left="709"/>
        <w:jc w:val="both"/>
        <w:rPr>
          <w:sz w:val="26"/>
          <w:szCs w:val="26"/>
        </w:rPr>
      </w:pPr>
      <w:r w:rsidRPr="00722ADF">
        <w:rPr>
          <w:sz w:val="26"/>
          <w:szCs w:val="26"/>
        </w:rPr>
        <w:t>Sau khi đã khâu vết thương tim, cần kiểm tra kỹ xem có tổn thương xuyên thành tim không. Nếu nghi ngờ có thể làm siêu âm qua thực quản hoặc trực tiếp tại chổ mổ để xem có tổn thương các thành phần trong tim như van, vách liên thất.</w:t>
      </w:r>
    </w:p>
    <w:p w14:paraId="64EA6154" w14:textId="77777777" w:rsidR="00A3532C" w:rsidRPr="00722ADF" w:rsidRDefault="00A3532C" w:rsidP="00722ADF">
      <w:pPr>
        <w:pStyle w:val="ListParagraph"/>
        <w:numPr>
          <w:ilvl w:val="3"/>
          <w:numId w:val="36"/>
        </w:numPr>
        <w:spacing w:line="360" w:lineRule="auto"/>
        <w:ind w:left="709"/>
        <w:jc w:val="both"/>
        <w:rPr>
          <w:sz w:val="26"/>
          <w:szCs w:val="26"/>
        </w:rPr>
      </w:pPr>
      <w:r w:rsidRPr="00722ADF">
        <w:rPr>
          <w:sz w:val="26"/>
          <w:szCs w:val="26"/>
        </w:rPr>
        <w:t>Không đóng kín màng ngoài tim sau mổ để thoát dịch, máu sau mổ.</w:t>
      </w:r>
    </w:p>
    <w:p w14:paraId="0EA4BFB7" w14:textId="77777777" w:rsidR="00A3532C" w:rsidRPr="00722ADF" w:rsidRDefault="00A3532C" w:rsidP="00722ADF">
      <w:pPr>
        <w:pStyle w:val="ListParagraph"/>
        <w:numPr>
          <w:ilvl w:val="3"/>
          <w:numId w:val="36"/>
        </w:numPr>
        <w:spacing w:line="360" w:lineRule="auto"/>
        <w:ind w:left="709"/>
        <w:jc w:val="both"/>
        <w:rPr>
          <w:sz w:val="26"/>
          <w:szCs w:val="26"/>
        </w:rPr>
      </w:pPr>
      <w:r w:rsidRPr="00722ADF">
        <w:rPr>
          <w:sz w:val="26"/>
          <w:szCs w:val="26"/>
        </w:rPr>
        <w:lastRenderedPageBreak/>
        <w:t>Đặt dẫn lưu tốt khoang màng phổi. Nếu chẻ xương ức cần đặt dẫn lưu trung thất trước.</w:t>
      </w:r>
    </w:p>
    <w:p w14:paraId="1BDF09DC" w14:textId="60097C12" w:rsidR="00353AF2" w:rsidRPr="00722ADF" w:rsidRDefault="00353AF2" w:rsidP="00722ADF">
      <w:pPr>
        <w:pStyle w:val="ListParagraph"/>
        <w:numPr>
          <w:ilvl w:val="0"/>
          <w:numId w:val="29"/>
        </w:numPr>
        <w:spacing w:before="120" w:after="0" w:line="360" w:lineRule="auto"/>
        <w:ind w:left="426"/>
        <w:jc w:val="both"/>
        <w:rPr>
          <w:b/>
          <w:bCs/>
          <w:sz w:val="26"/>
          <w:szCs w:val="26"/>
          <w:highlight w:val="yellow"/>
        </w:rPr>
      </w:pPr>
      <w:r w:rsidRPr="00722ADF">
        <w:rPr>
          <w:b/>
          <w:bCs/>
          <w:sz w:val="26"/>
          <w:szCs w:val="26"/>
          <w:highlight w:val="yellow"/>
        </w:rPr>
        <w:t>TIÊU CHUẨN NHẬP VIỆN</w:t>
      </w:r>
    </w:p>
    <w:p w14:paraId="5689F605" w14:textId="780A218F" w:rsidR="00353AF2" w:rsidRPr="00722ADF" w:rsidRDefault="00353AF2" w:rsidP="00722ADF">
      <w:pPr>
        <w:pStyle w:val="ListParagraph"/>
        <w:numPr>
          <w:ilvl w:val="0"/>
          <w:numId w:val="29"/>
        </w:numPr>
        <w:spacing w:before="120" w:after="0" w:line="360" w:lineRule="auto"/>
        <w:ind w:left="426"/>
        <w:jc w:val="both"/>
        <w:rPr>
          <w:b/>
          <w:bCs/>
          <w:sz w:val="26"/>
          <w:szCs w:val="26"/>
          <w:highlight w:val="yellow"/>
        </w:rPr>
      </w:pPr>
      <w:r w:rsidRPr="00722ADF">
        <w:rPr>
          <w:b/>
          <w:bCs/>
          <w:sz w:val="26"/>
          <w:szCs w:val="26"/>
          <w:highlight w:val="yellow"/>
        </w:rPr>
        <w:t>TIÊN LƯỢNG BIẾN CHỨNG</w:t>
      </w:r>
    </w:p>
    <w:p w14:paraId="05AFF809" w14:textId="49FA7289" w:rsidR="00353AF2" w:rsidRPr="00722ADF" w:rsidRDefault="00353AF2" w:rsidP="00722ADF">
      <w:pPr>
        <w:pStyle w:val="ListParagraph"/>
        <w:numPr>
          <w:ilvl w:val="0"/>
          <w:numId w:val="29"/>
        </w:numPr>
        <w:spacing w:before="120" w:after="0" w:line="360" w:lineRule="auto"/>
        <w:ind w:left="426"/>
        <w:jc w:val="both"/>
        <w:rPr>
          <w:b/>
          <w:bCs/>
          <w:sz w:val="26"/>
          <w:szCs w:val="26"/>
          <w:highlight w:val="yellow"/>
        </w:rPr>
      </w:pPr>
      <w:r w:rsidRPr="00722ADF">
        <w:rPr>
          <w:b/>
          <w:bCs/>
          <w:sz w:val="26"/>
          <w:szCs w:val="26"/>
          <w:highlight w:val="yellow"/>
        </w:rPr>
        <w:t>PHÒNG BỆNH</w:t>
      </w:r>
    </w:p>
    <w:p w14:paraId="47744991" w14:textId="18F95B51" w:rsidR="001F7A3C" w:rsidRPr="00722ADF" w:rsidRDefault="00353AF2" w:rsidP="00722ADF">
      <w:pPr>
        <w:pStyle w:val="ListParagraph"/>
        <w:numPr>
          <w:ilvl w:val="0"/>
          <w:numId w:val="29"/>
        </w:numPr>
        <w:spacing w:before="120" w:after="0" w:line="360" w:lineRule="auto"/>
        <w:ind w:left="426"/>
        <w:jc w:val="both"/>
        <w:rPr>
          <w:b/>
          <w:bCs/>
          <w:sz w:val="26"/>
          <w:szCs w:val="26"/>
        </w:rPr>
      </w:pPr>
      <w:r w:rsidRPr="00722ADF">
        <w:rPr>
          <w:b/>
          <w:bCs/>
          <w:sz w:val="26"/>
          <w:szCs w:val="26"/>
        </w:rPr>
        <w:t>TÀI LIỆU THAM KHẢ</w:t>
      </w:r>
      <w:r w:rsidR="00A3532C" w:rsidRPr="00722ADF">
        <w:rPr>
          <w:b/>
          <w:bCs/>
          <w:sz w:val="26"/>
          <w:szCs w:val="26"/>
        </w:rPr>
        <w:t>O</w:t>
      </w:r>
    </w:p>
    <w:p w14:paraId="2AC8F624" w14:textId="77777777" w:rsidR="00A3532C" w:rsidRPr="00722ADF" w:rsidRDefault="00A3532C" w:rsidP="00722ADF">
      <w:pPr>
        <w:numPr>
          <w:ilvl w:val="0"/>
          <w:numId w:val="37"/>
        </w:numPr>
        <w:spacing w:line="360" w:lineRule="auto"/>
        <w:ind w:left="426" w:hanging="240"/>
        <w:contextualSpacing/>
        <w:jc w:val="both"/>
        <w:rPr>
          <w:i/>
          <w:sz w:val="26"/>
          <w:szCs w:val="26"/>
        </w:rPr>
      </w:pPr>
      <w:r w:rsidRPr="00722ADF">
        <w:rPr>
          <w:b/>
          <w:bCs/>
          <w:sz w:val="26"/>
          <w:szCs w:val="26"/>
        </w:rPr>
        <w:t xml:space="preserve"> </w:t>
      </w:r>
      <w:r w:rsidRPr="00722ADF">
        <w:rPr>
          <w:i/>
          <w:sz w:val="26"/>
          <w:szCs w:val="26"/>
        </w:rPr>
        <w:t>Nguyễn Công Minh. Chấn thương ngực 2005</w:t>
      </w:r>
    </w:p>
    <w:p w14:paraId="7A979B44" w14:textId="77777777" w:rsidR="00A3532C" w:rsidRPr="00722ADF" w:rsidRDefault="00A3532C" w:rsidP="00722ADF">
      <w:pPr>
        <w:numPr>
          <w:ilvl w:val="0"/>
          <w:numId w:val="37"/>
        </w:numPr>
        <w:spacing w:line="360" w:lineRule="auto"/>
        <w:ind w:left="426" w:hanging="240"/>
        <w:contextualSpacing/>
        <w:jc w:val="both"/>
        <w:rPr>
          <w:i/>
          <w:sz w:val="26"/>
          <w:szCs w:val="26"/>
        </w:rPr>
      </w:pPr>
      <w:r w:rsidRPr="00722ADF">
        <w:rPr>
          <w:i/>
          <w:sz w:val="26"/>
          <w:szCs w:val="26"/>
        </w:rPr>
        <w:t>Lê Cao Đài. Chấn thương ngực. 1981</w:t>
      </w:r>
    </w:p>
    <w:p w14:paraId="252C77E4" w14:textId="77777777" w:rsidR="00A3532C" w:rsidRPr="00722ADF" w:rsidRDefault="00A3532C" w:rsidP="00722ADF">
      <w:pPr>
        <w:numPr>
          <w:ilvl w:val="0"/>
          <w:numId w:val="37"/>
        </w:numPr>
        <w:spacing w:line="360" w:lineRule="auto"/>
        <w:ind w:left="426" w:hanging="240"/>
        <w:contextualSpacing/>
        <w:jc w:val="both"/>
        <w:rPr>
          <w:i/>
          <w:sz w:val="26"/>
          <w:szCs w:val="26"/>
        </w:rPr>
      </w:pPr>
      <w:r w:rsidRPr="00722ADF">
        <w:rPr>
          <w:i/>
          <w:sz w:val="26"/>
          <w:szCs w:val="26"/>
        </w:rPr>
        <w:t>Phác đồ điều trị Bệnh Viện Chợ Rẫy phần ngoại khoa.</w:t>
      </w:r>
    </w:p>
    <w:p w14:paraId="360026CB" w14:textId="77777777" w:rsidR="00A3532C" w:rsidRPr="00722ADF" w:rsidRDefault="00A3532C" w:rsidP="00722ADF">
      <w:pPr>
        <w:numPr>
          <w:ilvl w:val="0"/>
          <w:numId w:val="37"/>
        </w:numPr>
        <w:spacing w:line="360" w:lineRule="auto"/>
        <w:ind w:left="426" w:hanging="240"/>
        <w:contextualSpacing/>
        <w:jc w:val="both"/>
        <w:rPr>
          <w:i/>
          <w:sz w:val="26"/>
          <w:szCs w:val="26"/>
        </w:rPr>
      </w:pPr>
      <w:r w:rsidRPr="00722ADF">
        <w:rPr>
          <w:i/>
          <w:sz w:val="26"/>
          <w:szCs w:val="26"/>
        </w:rPr>
        <w:t>Asensio JA, Berne JD, Demetriades D, et al: One hundred five penetrating cardiac injuries: A 2- year prospective evaluation. J Trauma 1998; 44; 1073-1082.</w:t>
      </w:r>
    </w:p>
    <w:p w14:paraId="3EDCFFBB" w14:textId="77777777" w:rsidR="00A3532C" w:rsidRPr="00722ADF" w:rsidRDefault="00A3532C" w:rsidP="00722ADF">
      <w:pPr>
        <w:spacing w:line="360" w:lineRule="auto"/>
        <w:ind w:left="720"/>
        <w:contextualSpacing/>
        <w:jc w:val="both"/>
        <w:rPr>
          <w:i/>
          <w:sz w:val="26"/>
          <w:szCs w:val="26"/>
        </w:rPr>
      </w:pPr>
    </w:p>
    <w:p w14:paraId="3130EF92" w14:textId="3F4B7570" w:rsidR="00A3532C" w:rsidRDefault="00A3532C" w:rsidP="00A3532C">
      <w:pPr>
        <w:pStyle w:val="ListParagraph"/>
        <w:spacing w:before="120" w:after="0" w:line="360" w:lineRule="auto"/>
        <w:ind w:left="426"/>
        <w:jc w:val="both"/>
        <w:rPr>
          <w:b/>
          <w:bCs/>
          <w:sz w:val="28"/>
          <w:szCs w:val="28"/>
        </w:rPr>
      </w:pPr>
    </w:p>
    <w:p w14:paraId="1E90D8BF" w14:textId="77777777" w:rsidR="00693713" w:rsidRDefault="00693713" w:rsidP="00693713">
      <w:pPr>
        <w:pStyle w:val="BodyText"/>
        <w:spacing w:before="0" w:line="360" w:lineRule="auto"/>
        <w:ind w:right="266"/>
        <w:rPr>
          <w:sz w:val="26"/>
          <w:szCs w:val="26"/>
        </w:rPr>
      </w:pPr>
    </w:p>
    <w:p w14:paraId="06C69F8F" w14:textId="06B9871C" w:rsidR="00722ADF" w:rsidRDefault="00722ADF" w:rsidP="00693713">
      <w:pPr>
        <w:pStyle w:val="BodyText"/>
        <w:spacing w:before="0" w:line="360" w:lineRule="auto"/>
        <w:ind w:right="266"/>
        <w:rPr>
          <w:sz w:val="26"/>
          <w:szCs w:val="26"/>
        </w:rPr>
      </w:pPr>
    </w:p>
    <w:p w14:paraId="1DB86F03" w14:textId="77777777" w:rsidR="00722ADF" w:rsidRPr="00722ADF" w:rsidRDefault="00722ADF" w:rsidP="00722ADF">
      <w:pPr>
        <w:rPr>
          <w:lang w:val="vi"/>
        </w:rPr>
      </w:pPr>
    </w:p>
    <w:p w14:paraId="33919E60" w14:textId="77777777" w:rsidR="00722ADF" w:rsidRPr="00722ADF" w:rsidRDefault="00722ADF" w:rsidP="00722ADF">
      <w:pPr>
        <w:rPr>
          <w:lang w:val="vi"/>
        </w:rPr>
      </w:pPr>
    </w:p>
    <w:p w14:paraId="5D2A1818" w14:textId="77777777" w:rsidR="00722ADF" w:rsidRPr="00722ADF" w:rsidRDefault="00722ADF" w:rsidP="00722ADF">
      <w:pPr>
        <w:rPr>
          <w:lang w:val="vi"/>
        </w:rPr>
      </w:pPr>
    </w:p>
    <w:p w14:paraId="05CEDEF7" w14:textId="77777777" w:rsidR="00722ADF" w:rsidRPr="00722ADF" w:rsidRDefault="00722ADF" w:rsidP="00722ADF">
      <w:pPr>
        <w:rPr>
          <w:lang w:val="vi"/>
        </w:rPr>
      </w:pPr>
    </w:p>
    <w:p w14:paraId="49C5BEBC" w14:textId="77777777" w:rsidR="00722ADF" w:rsidRPr="00722ADF" w:rsidRDefault="00722ADF" w:rsidP="00722ADF">
      <w:pPr>
        <w:rPr>
          <w:lang w:val="vi"/>
        </w:rPr>
      </w:pPr>
    </w:p>
    <w:p w14:paraId="3B936A51" w14:textId="77777777" w:rsidR="00722ADF" w:rsidRPr="00722ADF" w:rsidRDefault="00722ADF" w:rsidP="00722ADF">
      <w:pPr>
        <w:rPr>
          <w:lang w:val="vi"/>
        </w:rPr>
      </w:pPr>
    </w:p>
    <w:p w14:paraId="5C45D387" w14:textId="77777777" w:rsidR="00722ADF" w:rsidRPr="00722ADF" w:rsidRDefault="00722ADF" w:rsidP="00722ADF">
      <w:pPr>
        <w:rPr>
          <w:lang w:val="vi"/>
        </w:rPr>
      </w:pPr>
    </w:p>
    <w:p w14:paraId="4CB613E9" w14:textId="77777777" w:rsidR="00722ADF" w:rsidRPr="00722ADF" w:rsidRDefault="00722ADF" w:rsidP="00722ADF">
      <w:pPr>
        <w:rPr>
          <w:lang w:val="vi"/>
        </w:rPr>
      </w:pPr>
    </w:p>
    <w:p w14:paraId="665F87C9" w14:textId="77777777" w:rsidR="00722ADF" w:rsidRPr="00722ADF" w:rsidRDefault="00722ADF" w:rsidP="00722ADF">
      <w:pPr>
        <w:rPr>
          <w:lang w:val="vi"/>
        </w:rPr>
      </w:pPr>
    </w:p>
    <w:p w14:paraId="7F568029" w14:textId="77777777" w:rsidR="00722ADF" w:rsidRPr="00722ADF" w:rsidRDefault="00722ADF" w:rsidP="00722ADF">
      <w:pPr>
        <w:rPr>
          <w:lang w:val="vi"/>
        </w:rPr>
      </w:pPr>
    </w:p>
    <w:p w14:paraId="1FCB0362" w14:textId="77777777" w:rsidR="00722ADF" w:rsidRPr="00722ADF" w:rsidRDefault="00722ADF" w:rsidP="00722ADF">
      <w:pPr>
        <w:rPr>
          <w:lang w:val="vi"/>
        </w:rPr>
      </w:pPr>
    </w:p>
    <w:p w14:paraId="1BF4A48C" w14:textId="77777777" w:rsidR="00722ADF" w:rsidRPr="00722ADF" w:rsidRDefault="00722ADF" w:rsidP="00722ADF">
      <w:pPr>
        <w:rPr>
          <w:lang w:val="vi"/>
        </w:rPr>
      </w:pPr>
    </w:p>
    <w:p w14:paraId="6699DDA4" w14:textId="77777777" w:rsidR="00722ADF" w:rsidRPr="00722ADF" w:rsidRDefault="00722ADF" w:rsidP="00722ADF">
      <w:pPr>
        <w:jc w:val="right"/>
        <w:rPr>
          <w:lang w:val="vi"/>
        </w:rPr>
      </w:pPr>
    </w:p>
    <w:p w14:paraId="10341489" w14:textId="77777777" w:rsidR="00693713" w:rsidRPr="00722ADF" w:rsidRDefault="00693713" w:rsidP="00722ADF">
      <w:pPr>
        <w:rPr>
          <w:lang w:val="vi"/>
        </w:rPr>
        <w:sectPr w:rsidR="00693713" w:rsidRPr="00722ADF" w:rsidSect="009C2F94">
          <w:headerReference w:type="even" r:id="rId8"/>
          <w:headerReference w:type="default" r:id="rId9"/>
          <w:footerReference w:type="even" r:id="rId10"/>
          <w:footerReference w:type="default" r:id="rId11"/>
          <w:headerReference w:type="first" r:id="rId12"/>
          <w:footerReference w:type="first" r:id="rId13"/>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4"/>
      <w:footerReference w:type="default" r:id="rId15"/>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7CDF2" w14:textId="77777777" w:rsidR="003C6FB3" w:rsidRDefault="003C6FB3" w:rsidP="00D031C0">
      <w:pPr>
        <w:spacing w:after="0" w:line="240" w:lineRule="auto"/>
      </w:pPr>
      <w:r>
        <w:separator/>
      </w:r>
    </w:p>
  </w:endnote>
  <w:endnote w:type="continuationSeparator" w:id="0">
    <w:p w14:paraId="52C02F42" w14:textId="77777777" w:rsidR="003C6FB3" w:rsidRDefault="003C6FB3"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AD187" w14:textId="77777777" w:rsidR="00722ADF" w:rsidRDefault="00722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1F8A3B46"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722ADF">
              <w:rPr>
                <w:b/>
                <w:bCs/>
                <w:szCs w:val="24"/>
              </w:rPr>
              <w:t>2</w:t>
            </w:r>
          </w:p>
        </w:sdtContent>
      </w:sdt>
    </w:sdtContent>
  </w:sdt>
  <w:p w14:paraId="0D39CE9E" w14:textId="77777777" w:rsidR="009C2F94" w:rsidRDefault="009C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A10FB" w14:textId="77777777" w:rsidR="00722ADF" w:rsidRDefault="00722A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C770B" w14:textId="77777777" w:rsidR="00722ADF" w:rsidRPr="00722ADF" w:rsidRDefault="00722ADF" w:rsidP="00722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F5B76" w14:textId="77777777" w:rsidR="003C6FB3" w:rsidRDefault="003C6FB3" w:rsidP="00D031C0">
      <w:pPr>
        <w:spacing w:after="0" w:line="240" w:lineRule="auto"/>
      </w:pPr>
      <w:r>
        <w:separator/>
      </w:r>
    </w:p>
  </w:footnote>
  <w:footnote w:type="continuationSeparator" w:id="0">
    <w:p w14:paraId="579784D0" w14:textId="77777777" w:rsidR="003C6FB3" w:rsidRDefault="003C6FB3"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F756B" w14:textId="77777777" w:rsidR="00722ADF" w:rsidRDefault="00722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69384F2E">
                <wp:simplePos x="0" y="0"/>
                <wp:positionH relativeFrom="margin">
                  <wp:posOffset>90466</wp:posOffset>
                </wp:positionH>
                <wp:positionV relativeFrom="paragraph">
                  <wp:posOffset>119911</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722ADF" w:rsidRDefault="00353AF2" w:rsidP="00454288">
          <w:pPr>
            <w:spacing w:after="20"/>
            <w:jc w:val="center"/>
            <w:rPr>
              <w:b/>
              <w:noProof/>
              <w:sz w:val="28"/>
              <w:szCs w:val="28"/>
              <w:lang w:val="fr-FR"/>
            </w:rPr>
          </w:pPr>
          <w:r w:rsidRPr="00722ADF">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3EFA5FFA" w:rsidR="00353AF2" w:rsidRPr="00722ADF" w:rsidRDefault="00722ADF" w:rsidP="00722ADF">
          <w:pPr>
            <w:spacing w:after="0"/>
            <w:jc w:val="center"/>
            <w:rPr>
              <w:b/>
              <w:sz w:val="18"/>
              <w:szCs w:val="18"/>
            </w:rPr>
          </w:pPr>
          <w:r w:rsidRPr="00722ADF">
            <w:rPr>
              <w:b/>
              <w:sz w:val="18"/>
              <w:szCs w:val="18"/>
            </w:rPr>
            <w:t>PRO-MO-GS-004</w:t>
          </w:r>
        </w:p>
      </w:tc>
    </w:tr>
    <w:tr w:rsidR="00353AF2" w:rsidRPr="00D031C0" w14:paraId="149AF2C2" w14:textId="77777777" w:rsidTr="00722ADF">
      <w:trPr>
        <w:cantSplit/>
        <w:trHeight w:val="265"/>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04FD6981" w:rsidR="00353AF2" w:rsidRPr="00722ADF" w:rsidRDefault="00353AF2" w:rsidP="00722ADF">
          <w:pPr>
            <w:pStyle w:val="Heading1"/>
            <w:spacing w:before="0" w:line="276" w:lineRule="auto"/>
            <w:jc w:val="center"/>
            <w:rPr>
              <w:rFonts w:ascii="Times New Roman" w:hAnsi="Times New Roman" w:cs="Times New Roman"/>
              <w:b/>
            </w:rPr>
          </w:pPr>
          <w:r w:rsidRPr="00722ADF">
            <w:rPr>
              <w:rFonts w:ascii="Times New Roman" w:hAnsi="Times New Roman" w:cs="Times New Roman"/>
              <w:b/>
              <w:color w:val="auto"/>
            </w:rPr>
            <w:t>BỆNH</w:t>
          </w:r>
          <w:r w:rsidR="00A3532C" w:rsidRPr="00722ADF">
            <w:rPr>
              <w:rFonts w:ascii="Times New Roman" w:hAnsi="Times New Roman" w:cs="Times New Roman"/>
              <w:b/>
              <w:color w:val="auto"/>
            </w:rPr>
            <w:t xml:space="preserve"> CHẤN THƯƠNG VÀ VẾT THƯƠNG TIM</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45BD9360" w:rsidR="00353AF2" w:rsidRPr="00FD45A7" w:rsidRDefault="00353AF2" w:rsidP="00454288">
          <w:pPr>
            <w:spacing w:after="20"/>
            <w:rPr>
              <w:noProof/>
              <w:sz w:val="18"/>
            </w:rPr>
          </w:pPr>
          <w:r w:rsidRPr="00FD45A7">
            <w:rPr>
              <w:noProof/>
              <w:sz w:val="18"/>
            </w:rPr>
            <w:t xml:space="preserve">Phiên bản: </w:t>
          </w:r>
          <w:r w:rsidR="00722ADF">
            <w:rPr>
              <w:noProof/>
              <w:sz w:val="18"/>
            </w:rPr>
            <w:t>00</w:t>
          </w:r>
        </w:p>
      </w:tc>
    </w:tr>
    <w:tr w:rsidR="00353AF2" w14:paraId="32D68E98" w14:textId="77777777" w:rsidTr="00722ADF">
      <w:trPr>
        <w:cantSplit/>
        <w:trHeight w:val="283"/>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54B07C64" w:rsidR="00353AF2" w:rsidRPr="00FD45A7" w:rsidRDefault="00353AF2" w:rsidP="00454288">
          <w:pPr>
            <w:spacing w:after="20"/>
            <w:rPr>
              <w:noProof/>
              <w:sz w:val="18"/>
            </w:rPr>
          </w:pPr>
          <w:r w:rsidRPr="00FD45A7">
            <w:rPr>
              <w:noProof/>
              <w:sz w:val="18"/>
            </w:rPr>
            <w:t>Ngày hiệu lực:</w:t>
          </w:r>
          <w:r w:rsidR="00722ADF">
            <w:rPr>
              <w:noProof/>
              <w:sz w:val="18"/>
            </w:rPr>
            <w:t xml:space="preserve"> 15/11/2022</w:t>
          </w:r>
          <w:r w:rsidRPr="00FD45A7">
            <w:rPr>
              <w:noProof/>
              <w:sz w:val="18"/>
            </w:rPr>
            <w:t xml:space="preserve"> </w:t>
          </w:r>
        </w:p>
      </w:tc>
    </w:tr>
    <w:tr w:rsidR="00353AF2" w:rsidRPr="00E456F3" w14:paraId="613D3A23" w14:textId="77777777" w:rsidTr="00722ADF">
      <w:trPr>
        <w:cantSplit/>
        <w:trHeight w:val="273"/>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1ECBF6F5" w:rsidR="00353AF2" w:rsidRPr="00FD45A7" w:rsidRDefault="00353AF2" w:rsidP="00454288">
          <w:pPr>
            <w:spacing w:after="20"/>
            <w:rPr>
              <w:noProof/>
              <w:sz w:val="16"/>
            </w:rPr>
          </w:pPr>
          <w:r w:rsidRPr="00FD45A7">
            <w:rPr>
              <w:noProof/>
              <w:sz w:val="18"/>
            </w:rPr>
            <w:t xml:space="preserve">Số trang: </w:t>
          </w:r>
          <w:r w:rsidR="00722ADF">
            <w:rPr>
              <w:noProof/>
              <w:sz w:val="18"/>
            </w:rPr>
            <w:t>02</w:t>
          </w:r>
          <w:bookmarkStart w:id="0" w:name="_GoBack"/>
          <w:bookmarkEnd w:id="0"/>
        </w:p>
      </w:tc>
    </w:tr>
  </w:tbl>
  <w:p w14:paraId="04EC34F9" w14:textId="77777777" w:rsidR="00353AF2" w:rsidRDefault="00353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D1D8" w14:textId="77777777" w:rsidR="00722ADF" w:rsidRDefault="00722A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0EEC1889"/>
    <w:multiLevelType w:val="multilevel"/>
    <w:tmpl w:val="0666BD68"/>
    <w:lvl w:ilvl="0">
      <w:start w:val="1"/>
      <w:numFmt w:val="bullet"/>
      <w:lvlText w:val="-"/>
      <w:lvlJc w:val="left"/>
      <w:pPr>
        <w:tabs>
          <w:tab w:val="num" w:pos="0"/>
        </w:tabs>
        <w:ind w:left="126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7"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8"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1"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2"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3"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8"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2"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3"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4"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5"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2" w15:restartNumberingAfterBreak="0">
    <w:nsid w:val="6F8D52B4"/>
    <w:multiLevelType w:val="multilevel"/>
    <w:tmpl w:val="1F0C80D0"/>
    <w:lvl w:ilvl="0">
      <w:start w:val="1"/>
      <w:numFmt w:val="lowerLetter"/>
      <w:lvlText w:val="%1."/>
      <w:lvlJc w:val="left"/>
      <w:pPr>
        <w:tabs>
          <w:tab w:val="num" w:pos="425"/>
        </w:tabs>
        <w:ind w:left="425" w:firstLine="295"/>
      </w:pPr>
    </w:lvl>
    <w:lvl w:ilvl="1">
      <w:start w:val="1"/>
      <w:numFmt w:val="lowerLetter"/>
      <w:lvlText w:val="%2."/>
      <w:lvlJc w:val="left"/>
      <w:pPr>
        <w:tabs>
          <w:tab w:val="num" w:pos="425"/>
        </w:tabs>
        <w:ind w:left="425" w:firstLine="1015"/>
      </w:pPr>
    </w:lvl>
    <w:lvl w:ilvl="2">
      <w:start w:val="1"/>
      <w:numFmt w:val="lowerRoman"/>
      <w:lvlText w:val="%3."/>
      <w:lvlJc w:val="right"/>
      <w:pPr>
        <w:tabs>
          <w:tab w:val="num" w:pos="425"/>
        </w:tabs>
        <w:ind w:left="425" w:firstLine="1915"/>
      </w:pPr>
    </w:lvl>
    <w:lvl w:ilvl="3">
      <w:start w:val="1"/>
      <w:numFmt w:val="decimal"/>
      <w:lvlText w:val="%4."/>
      <w:lvlJc w:val="left"/>
      <w:pPr>
        <w:tabs>
          <w:tab w:val="num" w:pos="425"/>
        </w:tabs>
        <w:ind w:left="425" w:firstLine="2455"/>
      </w:pPr>
    </w:lvl>
    <w:lvl w:ilvl="4">
      <w:start w:val="1"/>
      <w:numFmt w:val="lowerLetter"/>
      <w:lvlText w:val="%5."/>
      <w:lvlJc w:val="left"/>
      <w:pPr>
        <w:tabs>
          <w:tab w:val="num" w:pos="425"/>
        </w:tabs>
        <w:ind w:left="425" w:firstLine="3175"/>
      </w:pPr>
    </w:lvl>
    <w:lvl w:ilvl="5">
      <w:start w:val="1"/>
      <w:numFmt w:val="lowerRoman"/>
      <w:lvlText w:val="%6."/>
      <w:lvlJc w:val="right"/>
      <w:pPr>
        <w:tabs>
          <w:tab w:val="num" w:pos="425"/>
        </w:tabs>
        <w:ind w:left="425" w:firstLine="4075"/>
      </w:pPr>
    </w:lvl>
    <w:lvl w:ilvl="6">
      <w:start w:val="1"/>
      <w:numFmt w:val="decimal"/>
      <w:lvlText w:val="%7."/>
      <w:lvlJc w:val="left"/>
      <w:pPr>
        <w:tabs>
          <w:tab w:val="num" w:pos="425"/>
        </w:tabs>
        <w:ind w:left="425" w:firstLine="4615"/>
      </w:pPr>
    </w:lvl>
    <w:lvl w:ilvl="7">
      <w:start w:val="1"/>
      <w:numFmt w:val="lowerLetter"/>
      <w:lvlText w:val="%8."/>
      <w:lvlJc w:val="left"/>
      <w:pPr>
        <w:tabs>
          <w:tab w:val="num" w:pos="425"/>
        </w:tabs>
        <w:ind w:left="425" w:firstLine="5335"/>
      </w:pPr>
    </w:lvl>
    <w:lvl w:ilvl="8">
      <w:start w:val="1"/>
      <w:numFmt w:val="lowerRoman"/>
      <w:lvlText w:val="%9."/>
      <w:lvlJc w:val="right"/>
      <w:pPr>
        <w:tabs>
          <w:tab w:val="num" w:pos="425"/>
        </w:tabs>
        <w:ind w:left="425" w:firstLine="6235"/>
      </w:pPr>
    </w:lvl>
  </w:abstractNum>
  <w:abstractNum w:abstractNumId="33"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5"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6"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9"/>
  </w:num>
  <w:num w:numId="2">
    <w:abstractNumId w:val="8"/>
  </w:num>
  <w:num w:numId="3">
    <w:abstractNumId w:val="28"/>
  </w:num>
  <w:num w:numId="4">
    <w:abstractNumId w:val="31"/>
  </w:num>
  <w:num w:numId="5">
    <w:abstractNumId w:val="24"/>
  </w:num>
  <w:num w:numId="6">
    <w:abstractNumId w:val="21"/>
  </w:num>
  <w:num w:numId="7">
    <w:abstractNumId w:val="10"/>
  </w:num>
  <w:num w:numId="8">
    <w:abstractNumId w:val="30"/>
  </w:num>
  <w:num w:numId="9">
    <w:abstractNumId w:val="5"/>
  </w:num>
  <w:num w:numId="10">
    <w:abstractNumId w:val="0"/>
  </w:num>
  <w:num w:numId="11">
    <w:abstractNumId w:val="1"/>
  </w:num>
  <w:num w:numId="12">
    <w:abstractNumId w:val="35"/>
  </w:num>
  <w:num w:numId="13">
    <w:abstractNumId w:val="27"/>
  </w:num>
  <w:num w:numId="14">
    <w:abstractNumId w:val="29"/>
  </w:num>
  <w:num w:numId="15">
    <w:abstractNumId w:val="36"/>
  </w:num>
  <w:num w:numId="16">
    <w:abstractNumId w:val="6"/>
  </w:num>
  <w:num w:numId="17">
    <w:abstractNumId w:val="17"/>
  </w:num>
  <w:num w:numId="18">
    <w:abstractNumId w:val="34"/>
  </w:num>
  <w:num w:numId="19">
    <w:abstractNumId w:val="7"/>
  </w:num>
  <w:num w:numId="20">
    <w:abstractNumId w:val="2"/>
  </w:num>
  <w:num w:numId="21">
    <w:abstractNumId w:val="12"/>
  </w:num>
  <w:num w:numId="22">
    <w:abstractNumId w:val="16"/>
  </w:num>
  <w:num w:numId="23">
    <w:abstractNumId w:val="20"/>
  </w:num>
  <w:num w:numId="24">
    <w:abstractNumId w:val="25"/>
  </w:num>
  <w:num w:numId="25">
    <w:abstractNumId w:val="11"/>
  </w:num>
  <w:num w:numId="26">
    <w:abstractNumId w:val="23"/>
  </w:num>
  <w:num w:numId="27">
    <w:abstractNumId w:val="22"/>
  </w:num>
  <w:num w:numId="28">
    <w:abstractNumId w:val="13"/>
  </w:num>
  <w:num w:numId="29">
    <w:abstractNumId w:val="19"/>
  </w:num>
  <w:num w:numId="30">
    <w:abstractNumId w:val="15"/>
  </w:num>
  <w:num w:numId="31">
    <w:abstractNumId w:val="33"/>
  </w:num>
  <w:num w:numId="32">
    <w:abstractNumId w:val="14"/>
  </w:num>
  <w:num w:numId="33">
    <w:abstractNumId w:val="26"/>
  </w:num>
  <w:num w:numId="34">
    <w:abstractNumId w:val="18"/>
  </w:num>
  <w:num w:numId="35">
    <w:abstractNumId w:val="3"/>
  </w:num>
  <w:num w:numId="36">
    <w:abstractNumId w:val="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A6B73"/>
    <w:rsid w:val="001D1FB0"/>
    <w:rsid w:val="001D7A59"/>
    <w:rsid w:val="001F7A3C"/>
    <w:rsid w:val="00217816"/>
    <w:rsid w:val="00272405"/>
    <w:rsid w:val="002775D5"/>
    <w:rsid w:val="002D34CF"/>
    <w:rsid w:val="00353AF2"/>
    <w:rsid w:val="0036737C"/>
    <w:rsid w:val="00371719"/>
    <w:rsid w:val="00375912"/>
    <w:rsid w:val="00386672"/>
    <w:rsid w:val="003A2E82"/>
    <w:rsid w:val="003B12E4"/>
    <w:rsid w:val="003B58BC"/>
    <w:rsid w:val="003C6FB3"/>
    <w:rsid w:val="00446E32"/>
    <w:rsid w:val="0046470B"/>
    <w:rsid w:val="004A0325"/>
    <w:rsid w:val="004A1601"/>
    <w:rsid w:val="004B144D"/>
    <w:rsid w:val="005861B7"/>
    <w:rsid w:val="006464D2"/>
    <w:rsid w:val="0067246F"/>
    <w:rsid w:val="00693713"/>
    <w:rsid w:val="00693FDA"/>
    <w:rsid w:val="007159F6"/>
    <w:rsid w:val="00722ADF"/>
    <w:rsid w:val="007B2808"/>
    <w:rsid w:val="0081162B"/>
    <w:rsid w:val="008457D3"/>
    <w:rsid w:val="008836FE"/>
    <w:rsid w:val="008C78F5"/>
    <w:rsid w:val="008E06EF"/>
    <w:rsid w:val="0091680D"/>
    <w:rsid w:val="00943209"/>
    <w:rsid w:val="009C2F94"/>
    <w:rsid w:val="009C6210"/>
    <w:rsid w:val="00A13EC1"/>
    <w:rsid w:val="00A3532C"/>
    <w:rsid w:val="00A37739"/>
    <w:rsid w:val="00A44621"/>
    <w:rsid w:val="00B64800"/>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 w:id="213359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E2735-793A-48A9-AB11-005A7DB0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2022-11-09T02:34:00Z</dcterms:created>
  <dcterms:modified xsi:type="dcterms:W3CDTF">2022-11-09T02:38:00Z</dcterms:modified>
</cp:coreProperties>
</file>