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124A3A" w14:textId="77777777" w:rsidR="004648C6" w:rsidRPr="004648C6" w:rsidRDefault="004648C6" w:rsidP="004648C6">
      <w:pPr>
        <w:spacing w:after="0" w:line="360" w:lineRule="auto"/>
        <w:rPr>
          <w:rFonts w:cs="Times New Roman"/>
          <w:b/>
          <w:sz w:val="26"/>
          <w:szCs w:val="26"/>
        </w:rPr>
      </w:pPr>
      <w:r w:rsidRPr="004648C6">
        <w:rPr>
          <w:rFonts w:cs="Times New Roman"/>
          <w:b/>
          <w:sz w:val="26"/>
          <w:szCs w:val="26"/>
        </w:rPr>
        <w:t>I.ĐỊNH NGHĨA</w:t>
      </w:r>
    </w:p>
    <w:p w14:paraId="3BB662A5" w14:textId="77777777" w:rsidR="004648C6" w:rsidRPr="004648C6" w:rsidRDefault="004648C6" w:rsidP="004648C6">
      <w:pPr>
        <w:spacing w:after="0" w:line="360" w:lineRule="auto"/>
        <w:ind w:left="720"/>
        <w:rPr>
          <w:rFonts w:cs="Times New Roman"/>
          <w:sz w:val="26"/>
          <w:szCs w:val="26"/>
        </w:rPr>
      </w:pPr>
      <w:r w:rsidRPr="004648C6">
        <w:rPr>
          <w:rFonts w:cs="Times New Roman"/>
          <w:sz w:val="26"/>
          <w:szCs w:val="26"/>
        </w:rPr>
        <w:t xml:space="preserve"> Suy gan cấp là tình trạng bệnh lý đa cơ quan phức tạp xuất hiện sau một tác động có hại đến gan đặc trưng bởi vàng da, rối loạn đông máu và bệnh lý não gan tiến triển trong một thời gian ngắn ở một bệnh nhân trước đó có chức năng gan bình thường</w:t>
      </w:r>
    </w:p>
    <w:p w14:paraId="5EF32A08" w14:textId="77777777" w:rsidR="004648C6" w:rsidRPr="004648C6" w:rsidRDefault="004648C6" w:rsidP="004648C6">
      <w:pPr>
        <w:spacing w:after="0" w:line="360" w:lineRule="auto"/>
        <w:rPr>
          <w:rFonts w:cs="Times New Roman"/>
          <w:b/>
          <w:sz w:val="26"/>
          <w:szCs w:val="26"/>
        </w:rPr>
      </w:pPr>
      <w:r w:rsidRPr="004648C6">
        <w:rPr>
          <w:rFonts w:cs="Times New Roman"/>
          <w:b/>
          <w:sz w:val="26"/>
          <w:szCs w:val="26"/>
        </w:rPr>
        <w:t xml:space="preserve">II.NGUYÊN NHÂN </w:t>
      </w:r>
    </w:p>
    <w:tbl>
      <w:tblPr>
        <w:tblStyle w:val="TableGrid"/>
        <w:tblW w:w="0" w:type="auto"/>
        <w:tblLook w:val="04A0" w:firstRow="1" w:lastRow="0" w:firstColumn="1" w:lastColumn="0" w:noHBand="0" w:noVBand="1"/>
      </w:tblPr>
      <w:tblGrid>
        <w:gridCol w:w="3823"/>
        <w:gridCol w:w="5527"/>
      </w:tblGrid>
      <w:tr w:rsidR="004648C6" w:rsidRPr="004648C6" w14:paraId="01388E8D" w14:textId="77777777" w:rsidTr="008B02E0">
        <w:tc>
          <w:tcPr>
            <w:tcW w:w="3823" w:type="dxa"/>
          </w:tcPr>
          <w:tbl>
            <w:tblPr>
              <w:tblW w:w="0" w:type="auto"/>
              <w:tblBorders>
                <w:top w:val="nil"/>
                <w:left w:val="nil"/>
                <w:bottom w:val="nil"/>
                <w:right w:val="nil"/>
              </w:tblBorders>
              <w:tblLook w:val="0000" w:firstRow="0" w:lastRow="0" w:firstColumn="0" w:lastColumn="0" w:noHBand="0" w:noVBand="0"/>
            </w:tblPr>
            <w:tblGrid>
              <w:gridCol w:w="3416"/>
            </w:tblGrid>
            <w:tr w:rsidR="004648C6" w:rsidRPr="004648C6" w14:paraId="0DDE16AF" w14:textId="77777777" w:rsidTr="008B02E0">
              <w:trPr>
                <w:trHeight w:val="109"/>
              </w:trPr>
              <w:tc>
                <w:tcPr>
                  <w:tcW w:w="0" w:type="auto"/>
                </w:tcPr>
                <w:p w14:paraId="31A069CC" w14:textId="77777777" w:rsidR="004648C6" w:rsidRPr="004648C6" w:rsidRDefault="004648C6" w:rsidP="004648C6">
                  <w:pPr>
                    <w:spacing w:after="0" w:line="360" w:lineRule="auto"/>
                    <w:rPr>
                      <w:rFonts w:cs="Times New Roman"/>
                      <w:sz w:val="26"/>
                      <w:szCs w:val="26"/>
                    </w:rPr>
                  </w:pPr>
                  <w:r w:rsidRPr="004648C6">
                    <w:rPr>
                      <w:rFonts w:cs="Times New Roman"/>
                      <w:sz w:val="26"/>
                      <w:szCs w:val="26"/>
                    </w:rPr>
                    <w:t xml:space="preserve"> </w:t>
                  </w:r>
                </w:p>
                <w:p w14:paraId="7207785F" w14:textId="77777777" w:rsidR="004648C6" w:rsidRPr="004648C6" w:rsidRDefault="004648C6" w:rsidP="004648C6">
                  <w:pPr>
                    <w:spacing w:after="0" w:line="360" w:lineRule="auto"/>
                    <w:rPr>
                      <w:rFonts w:cs="Times New Roman"/>
                      <w:sz w:val="26"/>
                      <w:szCs w:val="26"/>
                    </w:rPr>
                  </w:pPr>
                </w:p>
                <w:p w14:paraId="23A1B65F" w14:textId="77777777" w:rsidR="004648C6" w:rsidRPr="004648C6" w:rsidRDefault="004648C6" w:rsidP="004648C6">
                  <w:pPr>
                    <w:spacing w:after="0" w:line="360" w:lineRule="auto"/>
                    <w:rPr>
                      <w:rFonts w:cs="Times New Roman"/>
                      <w:sz w:val="26"/>
                      <w:szCs w:val="26"/>
                    </w:rPr>
                  </w:pPr>
                  <w:r w:rsidRPr="004648C6">
                    <w:rPr>
                      <w:rFonts w:cs="Times New Roman"/>
                      <w:sz w:val="26"/>
                      <w:szCs w:val="26"/>
                    </w:rPr>
                    <w:t xml:space="preserve">          NHIỄM TRÙNG/VIÊM </w:t>
                  </w:r>
                </w:p>
              </w:tc>
            </w:tr>
            <w:tr w:rsidR="004648C6" w:rsidRPr="004648C6" w14:paraId="022C4CD7" w14:textId="77777777" w:rsidTr="008B02E0">
              <w:trPr>
                <w:trHeight w:val="109"/>
              </w:trPr>
              <w:tc>
                <w:tcPr>
                  <w:tcW w:w="0" w:type="auto"/>
                </w:tcPr>
                <w:p w14:paraId="1C18E595" w14:textId="77777777" w:rsidR="004648C6" w:rsidRPr="004648C6" w:rsidRDefault="004648C6" w:rsidP="004648C6">
                  <w:pPr>
                    <w:spacing w:after="0" w:line="360" w:lineRule="auto"/>
                    <w:rPr>
                      <w:rFonts w:cs="Times New Roman"/>
                      <w:sz w:val="26"/>
                      <w:szCs w:val="26"/>
                    </w:rPr>
                  </w:pPr>
                </w:p>
              </w:tc>
            </w:tr>
          </w:tbl>
          <w:p w14:paraId="788C810F" w14:textId="77777777" w:rsidR="004648C6" w:rsidRPr="004648C6" w:rsidRDefault="004648C6" w:rsidP="004648C6">
            <w:pPr>
              <w:spacing w:line="360" w:lineRule="auto"/>
              <w:rPr>
                <w:rFonts w:ascii="Times New Roman" w:hAnsi="Times New Roman" w:cs="Times New Roman"/>
                <w:sz w:val="26"/>
                <w:szCs w:val="26"/>
              </w:rPr>
            </w:pPr>
          </w:p>
        </w:tc>
        <w:tc>
          <w:tcPr>
            <w:tcW w:w="5527" w:type="dxa"/>
          </w:tcPr>
          <w:tbl>
            <w:tblPr>
              <w:tblW w:w="0" w:type="auto"/>
              <w:tblBorders>
                <w:top w:val="nil"/>
                <w:left w:val="nil"/>
                <w:bottom w:val="nil"/>
                <w:right w:val="nil"/>
              </w:tblBorders>
              <w:tblLook w:val="0000" w:firstRow="0" w:lastRow="0" w:firstColumn="0" w:lastColumn="0" w:noHBand="0" w:noVBand="0"/>
            </w:tblPr>
            <w:tblGrid>
              <w:gridCol w:w="3805"/>
            </w:tblGrid>
            <w:tr w:rsidR="004648C6" w:rsidRPr="004648C6" w14:paraId="131CBF9A" w14:textId="77777777" w:rsidTr="008B02E0">
              <w:trPr>
                <w:trHeight w:val="1559"/>
              </w:trPr>
              <w:tc>
                <w:tcPr>
                  <w:tcW w:w="0" w:type="auto"/>
                </w:tcPr>
                <w:p w14:paraId="41401C0E" w14:textId="77777777" w:rsidR="004648C6" w:rsidRPr="004648C6" w:rsidRDefault="004648C6" w:rsidP="004648C6">
                  <w:pPr>
                    <w:spacing w:after="0" w:line="360" w:lineRule="auto"/>
                    <w:rPr>
                      <w:rFonts w:cs="Times New Roman"/>
                      <w:sz w:val="26"/>
                      <w:szCs w:val="26"/>
                    </w:rPr>
                  </w:pPr>
                  <w:r w:rsidRPr="004648C6">
                    <w:rPr>
                      <w:rFonts w:cs="Times New Roman"/>
                      <w:sz w:val="26"/>
                      <w:szCs w:val="26"/>
                    </w:rPr>
                    <w:t>Viêm gan A.B.C.D.E.G.</w:t>
                  </w:r>
                </w:p>
                <w:p w14:paraId="53811C60" w14:textId="77777777" w:rsidR="004648C6" w:rsidRPr="004648C6" w:rsidRDefault="004648C6" w:rsidP="004648C6">
                  <w:pPr>
                    <w:spacing w:after="0" w:line="360" w:lineRule="auto"/>
                    <w:rPr>
                      <w:rFonts w:cs="Times New Roman"/>
                      <w:sz w:val="26"/>
                      <w:szCs w:val="26"/>
                    </w:rPr>
                  </w:pPr>
                  <w:r w:rsidRPr="004648C6">
                    <w:rPr>
                      <w:rFonts w:cs="Times New Roman"/>
                      <w:sz w:val="26"/>
                      <w:szCs w:val="26"/>
                    </w:rPr>
                    <w:t xml:space="preserve"> Herpes Simplex </w:t>
                  </w:r>
                </w:p>
                <w:p w14:paraId="1B2A802B" w14:textId="77777777" w:rsidR="004648C6" w:rsidRPr="004648C6" w:rsidRDefault="004648C6" w:rsidP="004648C6">
                  <w:pPr>
                    <w:spacing w:after="0" w:line="360" w:lineRule="auto"/>
                    <w:rPr>
                      <w:rFonts w:cs="Times New Roman"/>
                      <w:sz w:val="26"/>
                      <w:szCs w:val="26"/>
                    </w:rPr>
                  </w:pPr>
                  <w:r w:rsidRPr="004648C6">
                    <w:rPr>
                      <w:rFonts w:cs="Times New Roman"/>
                      <w:sz w:val="26"/>
                      <w:szCs w:val="26"/>
                    </w:rPr>
                    <w:t>Cytomegalovirus</w:t>
                  </w:r>
                </w:p>
                <w:p w14:paraId="4883BDAC" w14:textId="77777777" w:rsidR="004648C6" w:rsidRPr="004648C6" w:rsidRDefault="004648C6" w:rsidP="004648C6">
                  <w:pPr>
                    <w:spacing w:after="0" w:line="360" w:lineRule="auto"/>
                    <w:rPr>
                      <w:rFonts w:cs="Times New Roman"/>
                      <w:sz w:val="26"/>
                      <w:szCs w:val="26"/>
                    </w:rPr>
                  </w:pPr>
                  <w:r w:rsidRPr="004648C6">
                    <w:rPr>
                      <w:rFonts w:cs="Times New Roman"/>
                      <w:sz w:val="26"/>
                      <w:szCs w:val="26"/>
                    </w:rPr>
                    <w:t xml:space="preserve"> Paramvxovirus Epstein-Bair vinis </w:t>
                  </w:r>
                </w:p>
                <w:p w14:paraId="01105757" w14:textId="77777777" w:rsidR="004648C6" w:rsidRPr="004648C6" w:rsidRDefault="004648C6" w:rsidP="004648C6">
                  <w:pPr>
                    <w:spacing w:after="0" w:line="360" w:lineRule="auto"/>
                    <w:rPr>
                      <w:rFonts w:cs="Times New Roman"/>
                      <w:sz w:val="26"/>
                      <w:szCs w:val="26"/>
                    </w:rPr>
                  </w:pPr>
                  <w:r w:rsidRPr="004648C6">
                    <w:rPr>
                      <w:rFonts w:cs="Times New Roman"/>
                      <w:sz w:val="26"/>
                      <w:szCs w:val="26"/>
                    </w:rPr>
                    <w:t>Adenovirus Hemorrhgagic fevers</w:t>
                  </w:r>
                </w:p>
                <w:p w14:paraId="6AF34EA3" w14:textId="77777777" w:rsidR="004648C6" w:rsidRPr="004648C6" w:rsidRDefault="004648C6" w:rsidP="004648C6">
                  <w:pPr>
                    <w:spacing w:after="0" w:line="360" w:lineRule="auto"/>
                    <w:rPr>
                      <w:rFonts w:cs="Times New Roman"/>
                      <w:sz w:val="26"/>
                      <w:szCs w:val="26"/>
                    </w:rPr>
                  </w:pPr>
                  <w:r w:rsidRPr="004648C6">
                    <w:rPr>
                      <w:rFonts w:cs="Times New Roman"/>
                      <w:sz w:val="26"/>
                      <w:szCs w:val="26"/>
                    </w:rPr>
                    <w:t xml:space="preserve"> Viêm gan tự miễn dịch </w:t>
                  </w:r>
                </w:p>
              </w:tc>
            </w:tr>
          </w:tbl>
          <w:p w14:paraId="50EF23AD" w14:textId="77777777" w:rsidR="004648C6" w:rsidRPr="004648C6" w:rsidRDefault="004648C6" w:rsidP="004648C6">
            <w:pPr>
              <w:spacing w:line="360" w:lineRule="auto"/>
              <w:rPr>
                <w:rFonts w:ascii="Times New Roman" w:hAnsi="Times New Roman" w:cs="Times New Roman"/>
                <w:sz w:val="26"/>
                <w:szCs w:val="26"/>
              </w:rPr>
            </w:pPr>
          </w:p>
        </w:tc>
      </w:tr>
      <w:tr w:rsidR="004648C6" w:rsidRPr="004648C6" w14:paraId="3A8E825E" w14:textId="77777777" w:rsidTr="008B02E0">
        <w:tc>
          <w:tcPr>
            <w:tcW w:w="3823" w:type="dxa"/>
          </w:tcPr>
          <w:tbl>
            <w:tblPr>
              <w:tblW w:w="0" w:type="auto"/>
              <w:tblBorders>
                <w:top w:val="nil"/>
                <w:left w:val="nil"/>
                <w:bottom w:val="nil"/>
                <w:right w:val="nil"/>
              </w:tblBorders>
              <w:tblLook w:val="0000" w:firstRow="0" w:lastRow="0" w:firstColumn="0" w:lastColumn="0" w:noHBand="0" w:noVBand="0"/>
            </w:tblPr>
            <w:tblGrid>
              <w:gridCol w:w="3607"/>
            </w:tblGrid>
            <w:tr w:rsidR="004648C6" w:rsidRPr="004648C6" w14:paraId="222D3D77" w14:textId="77777777" w:rsidTr="008B02E0">
              <w:trPr>
                <w:trHeight w:val="315"/>
              </w:trPr>
              <w:tc>
                <w:tcPr>
                  <w:tcW w:w="0" w:type="auto"/>
                </w:tcPr>
                <w:p w14:paraId="71C15D82" w14:textId="444C6914" w:rsidR="004648C6" w:rsidRPr="004648C6" w:rsidRDefault="004648C6" w:rsidP="004648C6">
                  <w:pPr>
                    <w:spacing w:after="0" w:line="360" w:lineRule="auto"/>
                    <w:rPr>
                      <w:rFonts w:cs="Times New Roman"/>
                      <w:sz w:val="26"/>
                      <w:szCs w:val="26"/>
                    </w:rPr>
                  </w:pPr>
                  <w:r w:rsidRPr="004648C6">
                    <w:rPr>
                      <w:rFonts w:cs="Times New Roman"/>
                      <w:sz w:val="26"/>
                      <w:szCs w:val="26"/>
                    </w:rPr>
                    <w:t>TH</w:t>
                  </w:r>
                  <w:r w:rsidR="00D7305E">
                    <w:rPr>
                      <w:rFonts w:cs="Times New Roman"/>
                      <w:sz w:val="26"/>
                      <w:szCs w:val="26"/>
                    </w:rPr>
                    <w:t>Ư</w:t>
                  </w:r>
                  <w:bookmarkStart w:id="0" w:name="_GoBack"/>
                  <w:bookmarkEnd w:id="0"/>
                  <w:r w:rsidRPr="004648C6">
                    <w:rPr>
                      <w:rFonts w:cs="Times New Roman"/>
                      <w:sz w:val="26"/>
                      <w:szCs w:val="26"/>
                    </w:rPr>
                    <w:t xml:space="preserve">ƠNG TỔN THIẾU MÁU CỤC BỘ </w:t>
                  </w:r>
                </w:p>
              </w:tc>
            </w:tr>
          </w:tbl>
          <w:p w14:paraId="3C9BB933" w14:textId="77777777" w:rsidR="004648C6" w:rsidRPr="004648C6" w:rsidRDefault="004648C6" w:rsidP="004648C6">
            <w:pPr>
              <w:spacing w:line="360" w:lineRule="auto"/>
              <w:rPr>
                <w:rFonts w:ascii="Times New Roman" w:hAnsi="Times New Roman" w:cs="Times New Roman"/>
                <w:sz w:val="26"/>
                <w:szCs w:val="26"/>
              </w:rPr>
            </w:pPr>
          </w:p>
        </w:tc>
        <w:tc>
          <w:tcPr>
            <w:tcW w:w="5527" w:type="dxa"/>
          </w:tcPr>
          <w:tbl>
            <w:tblPr>
              <w:tblW w:w="0" w:type="auto"/>
              <w:tblBorders>
                <w:top w:val="nil"/>
                <w:left w:val="nil"/>
                <w:bottom w:val="nil"/>
                <w:right w:val="nil"/>
              </w:tblBorders>
              <w:tblLook w:val="0000" w:firstRow="0" w:lastRow="0" w:firstColumn="0" w:lastColumn="0" w:noHBand="0" w:noVBand="0"/>
            </w:tblPr>
            <w:tblGrid>
              <w:gridCol w:w="2917"/>
            </w:tblGrid>
            <w:tr w:rsidR="004648C6" w:rsidRPr="004648C6" w14:paraId="5FE4575E" w14:textId="77777777" w:rsidTr="008B02E0">
              <w:trPr>
                <w:trHeight w:val="521"/>
              </w:trPr>
              <w:tc>
                <w:tcPr>
                  <w:tcW w:w="0" w:type="auto"/>
                </w:tcPr>
                <w:p w14:paraId="3D1CB17E" w14:textId="77777777" w:rsidR="004648C6" w:rsidRPr="004648C6" w:rsidRDefault="004648C6" w:rsidP="004648C6">
                  <w:pPr>
                    <w:spacing w:after="0" w:line="360" w:lineRule="auto"/>
                    <w:rPr>
                      <w:rFonts w:cs="Times New Roman"/>
                      <w:sz w:val="26"/>
                      <w:szCs w:val="26"/>
                    </w:rPr>
                  </w:pPr>
                  <w:r w:rsidRPr="004648C6">
                    <w:rPr>
                      <w:rFonts w:cs="Times New Roman"/>
                      <w:sz w:val="26"/>
                      <w:szCs w:val="26"/>
                    </w:rPr>
                    <w:t>Hạ huyết áp</w:t>
                  </w:r>
                </w:p>
                <w:p w14:paraId="10D2120E" w14:textId="77777777" w:rsidR="004648C6" w:rsidRPr="004648C6" w:rsidRDefault="004648C6" w:rsidP="004648C6">
                  <w:pPr>
                    <w:spacing w:after="0" w:line="360" w:lineRule="auto"/>
                    <w:rPr>
                      <w:rFonts w:cs="Times New Roman"/>
                      <w:sz w:val="26"/>
                      <w:szCs w:val="26"/>
                    </w:rPr>
                  </w:pPr>
                  <w:r w:rsidRPr="004648C6">
                    <w:rPr>
                      <w:rFonts w:cs="Times New Roman"/>
                      <w:sz w:val="26"/>
                      <w:szCs w:val="26"/>
                    </w:rPr>
                    <w:t>Venoocclusive disease</w:t>
                  </w:r>
                </w:p>
                <w:p w14:paraId="660B7069" w14:textId="77777777" w:rsidR="004648C6" w:rsidRPr="004648C6" w:rsidRDefault="004648C6" w:rsidP="004648C6">
                  <w:pPr>
                    <w:spacing w:after="0" w:line="360" w:lineRule="auto"/>
                    <w:rPr>
                      <w:rFonts w:cs="Times New Roman"/>
                      <w:sz w:val="26"/>
                      <w:szCs w:val="26"/>
                    </w:rPr>
                  </w:pPr>
                  <w:r w:rsidRPr="004648C6">
                    <w:rPr>
                      <w:rFonts w:cs="Times New Roman"/>
                      <w:sz w:val="26"/>
                      <w:szCs w:val="26"/>
                    </w:rPr>
                    <w:t xml:space="preserve">Huyết khối tĩnh mạch gan </w:t>
                  </w:r>
                </w:p>
              </w:tc>
            </w:tr>
          </w:tbl>
          <w:p w14:paraId="55F88837" w14:textId="77777777" w:rsidR="004648C6" w:rsidRPr="004648C6" w:rsidRDefault="004648C6" w:rsidP="004648C6">
            <w:pPr>
              <w:spacing w:line="360" w:lineRule="auto"/>
              <w:rPr>
                <w:rFonts w:ascii="Times New Roman" w:hAnsi="Times New Roman" w:cs="Times New Roman"/>
                <w:sz w:val="26"/>
                <w:szCs w:val="26"/>
              </w:rPr>
            </w:pPr>
          </w:p>
        </w:tc>
      </w:tr>
      <w:tr w:rsidR="004648C6" w:rsidRPr="004648C6" w14:paraId="4A9D7325" w14:textId="77777777" w:rsidTr="008B02E0">
        <w:tc>
          <w:tcPr>
            <w:tcW w:w="3823" w:type="dxa"/>
          </w:tcPr>
          <w:p w14:paraId="082C2891" w14:textId="77777777" w:rsidR="004648C6" w:rsidRPr="004648C6" w:rsidRDefault="004648C6" w:rsidP="004648C6">
            <w:pPr>
              <w:spacing w:line="360" w:lineRule="auto"/>
              <w:rPr>
                <w:rFonts w:ascii="Times New Roman" w:hAnsi="Times New Roman" w:cs="Times New Roman"/>
                <w:sz w:val="26"/>
                <w:szCs w:val="26"/>
              </w:rPr>
            </w:pPr>
          </w:p>
          <w:p w14:paraId="211D030B" w14:textId="77777777" w:rsidR="004648C6" w:rsidRPr="004648C6" w:rsidRDefault="004648C6" w:rsidP="004648C6">
            <w:pPr>
              <w:spacing w:line="360" w:lineRule="auto"/>
              <w:rPr>
                <w:rFonts w:ascii="Times New Roman" w:hAnsi="Times New Roman" w:cs="Times New Roman"/>
                <w:sz w:val="26"/>
                <w:szCs w:val="26"/>
              </w:rPr>
            </w:pPr>
          </w:p>
          <w:p w14:paraId="710A7198" w14:textId="77777777" w:rsidR="004648C6" w:rsidRPr="004648C6" w:rsidRDefault="004648C6" w:rsidP="004648C6">
            <w:pPr>
              <w:spacing w:line="360" w:lineRule="auto"/>
              <w:rPr>
                <w:rFonts w:ascii="Times New Roman" w:hAnsi="Times New Roman" w:cs="Times New Roman"/>
                <w:sz w:val="26"/>
                <w:szCs w:val="26"/>
              </w:rPr>
            </w:pPr>
          </w:p>
          <w:p w14:paraId="38B4C1B1" w14:textId="77777777" w:rsidR="004648C6" w:rsidRPr="004648C6" w:rsidRDefault="004648C6" w:rsidP="004648C6">
            <w:pPr>
              <w:spacing w:line="360" w:lineRule="auto"/>
              <w:rPr>
                <w:rFonts w:ascii="Times New Roman" w:hAnsi="Times New Roman" w:cs="Times New Roman"/>
                <w:sz w:val="26"/>
                <w:szCs w:val="26"/>
              </w:rPr>
            </w:pPr>
          </w:p>
          <w:tbl>
            <w:tblPr>
              <w:tblW w:w="0" w:type="auto"/>
              <w:tblBorders>
                <w:top w:val="nil"/>
                <w:left w:val="nil"/>
                <w:bottom w:val="nil"/>
                <w:right w:val="nil"/>
              </w:tblBorders>
              <w:tblLook w:val="0000" w:firstRow="0" w:lastRow="0" w:firstColumn="0" w:lastColumn="0" w:noHBand="0" w:noVBand="0"/>
            </w:tblPr>
            <w:tblGrid>
              <w:gridCol w:w="3539"/>
            </w:tblGrid>
            <w:tr w:rsidR="004648C6" w:rsidRPr="004648C6" w14:paraId="447688E0" w14:textId="77777777" w:rsidTr="008B02E0">
              <w:trPr>
                <w:trHeight w:val="109"/>
              </w:trPr>
              <w:tc>
                <w:tcPr>
                  <w:tcW w:w="0" w:type="auto"/>
                </w:tcPr>
                <w:p w14:paraId="09776551" w14:textId="77777777" w:rsidR="004648C6" w:rsidRPr="004648C6" w:rsidRDefault="004648C6" w:rsidP="004648C6">
                  <w:pPr>
                    <w:spacing w:after="0" w:line="360" w:lineRule="auto"/>
                    <w:rPr>
                      <w:rFonts w:cs="Times New Roman"/>
                      <w:sz w:val="26"/>
                      <w:szCs w:val="26"/>
                    </w:rPr>
                  </w:pPr>
                  <w:r w:rsidRPr="004648C6">
                    <w:rPr>
                      <w:rFonts w:cs="Times New Roman"/>
                      <w:sz w:val="26"/>
                      <w:szCs w:val="26"/>
                    </w:rPr>
                    <w:t xml:space="preserve">THUỐC VÀ CÁC ĐỘC CHẤT </w:t>
                  </w:r>
                </w:p>
              </w:tc>
            </w:tr>
          </w:tbl>
          <w:p w14:paraId="126DD8E9" w14:textId="77777777" w:rsidR="004648C6" w:rsidRPr="004648C6" w:rsidRDefault="004648C6" w:rsidP="004648C6">
            <w:pPr>
              <w:spacing w:line="360" w:lineRule="auto"/>
              <w:rPr>
                <w:rFonts w:ascii="Times New Roman" w:hAnsi="Times New Roman" w:cs="Times New Roman"/>
                <w:sz w:val="26"/>
                <w:szCs w:val="26"/>
              </w:rPr>
            </w:pPr>
          </w:p>
        </w:tc>
        <w:tc>
          <w:tcPr>
            <w:tcW w:w="5527" w:type="dxa"/>
          </w:tcPr>
          <w:tbl>
            <w:tblPr>
              <w:tblW w:w="0" w:type="auto"/>
              <w:tblBorders>
                <w:top w:val="nil"/>
                <w:left w:val="nil"/>
                <w:bottom w:val="nil"/>
                <w:right w:val="nil"/>
              </w:tblBorders>
              <w:tblLook w:val="0000" w:firstRow="0" w:lastRow="0" w:firstColumn="0" w:lastColumn="0" w:noHBand="0" w:noVBand="0"/>
            </w:tblPr>
            <w:tblGrid>
              <w:gridCol w:w="5311"/>
            </w:tblGrid>
            <w:tr w:rsidR="004648C6" w:rsidRPr="004648C6" w14:paraId="744D8FD0" w14:textId="77777777" w:rsidTr="008B02E0">
              <w:trPr>
                <w:trHeight w:val="2593"/>
              </w:trPr>
              <w:tc>
                <w:tcPr>
                  <w:tcW w:w="0" w:type="auto"/>
                </w:tcPr>
                <w:p w14:paraId="1B272CD3" w14:textId="77777777" w:rsidR="004648C6" w:rsidRPr="004648C6" w:rsidRDefault="004648C6" w:rsidP="004648C6">
                  <w:pPr>
                    <w:spacing w:after="0" w:line="360" w:lineRule="auto"/>
                    <w:rPr>
                      <w:rFonts w:cs="Times New Roman"/>
                      <w:sz w:val="26"/>
                      <w:szCs w:val="26"/>
                    </w:rPr>
                  </w:pPr>
                  <w:r w:rsidRPr="004648C6">
                    <w:rPr>
                      <w:rFonts w:cs="Times New Roman"/>
                      <w:sz w:val="26"/>
                      <w:szCs w:val="26"/>
                    </w:rPr>
                    <w:t xml:space="preserve">Ruợu </w:t>
                  </w:r>
                </w:p>
                <w:p w14:paraId="48EF6DBF" w14:textId="77777777" w:rsidR="004648C6" w:rsidRPr="004648C6" w:rsidRDefault="004648C6" w:rsidP="004648C6">
                  <w:pPr>
                    <w:spacing w:after="0" w:line="360" w:lineRule="auto"/>
                    <w:rPr>
                      <w:rFonts w:cs="Times New Roman"/>
                      <w:sz w:val="26"/>
                      <w:szCs w:val="26"/>
                    </w:rPr>
                  </w:pPr>
                  <w:r w:rsidRPr="004648C6">
                    <w:rPr>
                      <w:rFonts w:cs="Times New Roman"/>
                      <w:sz w:val="26"/>
                      <w:szCs w:val="26"/>
                    </w:rPr>
                    <w:t xml:space="preserve">Các kháng sinh </w:t>
                  </w:r>
                </w:p>
                <w:p w14:paraId="24522316" w14:textId="77777777" w:rsidR="004648C6" w:rsidRPr="004648C6" w:rsidRDefault="004648C6" w:rsidP="004648C6">
                  <w:pPr>
                    <w:spacing w:after="0" w:line="360" w:lineRule="auto"/>
                    <w:rPr>
                      <w:rFonts w:cs="Times New Roman"/>
                      <w:sz w:val="26"/>
                      <w:szCs w:val="26"/>
                    </w:rPr>
                  </w:pPr>
                  <w:r w:rsidRPr="004648C6">
                    <w:rPr>
                      <w:rFonts w:cs="Times New Roman"/>
                      <w:sz w:val="26"/>
                      <w:szCs w:val="26"/>
                    </w:rPr>
                    <w:t xml:space="preserve">Acetaminoph en Halothane </w:t>
                  </w:r>
                </w:p>
                <w:p w14:paraId="7E18CFA4" w14:textId="77777777" w:rsidR="004648C6" w:rsidRPr="004648C6" w:rsidRDefault="004648C6" w:rsidP="004648C6">
                  <w:pPr>
                    <w:spacing w:after="0" w:line="360" w:lineRule="auto"/>
                    <w:rPr>
                      <w:rFonts w:cs="Times New Roman"/>
                      <w:sz w:val="26"/>
                      <w:szCs w:val="26"/>
                    </w:rPr>
                  </w:pPr>
                  <w:r w:rsidRPr="004648C6">
                    <w:rPr>
                      <w:rFonts w:cs="Times New Roman"/>
                      <w:sz w:val="26"/>
                      <w:szCs w:val="26"/>
                    </w:rPr>
                    <w:t xml:space="preserve">Ngộ độc Amanita phalloides </w:t>
                  </w:r>
                </w:p>
                <w:p w14:paraId="18E2BFD1" w14:textId="77777777" w:rsidR="004648C6" w:rsidRPr="004648C6" w:rsidRDefault="004648C6" w:rsidP="004648C6">
                  <w:pPr>
                    <w:spacing w:after="0" w:line="360" w:lineRule="auto"/>
                    <w:rPr>
                      <w:rFonts w:cs="Times New Roman"/>
                      <w:sz w:val="26"/>
                      <w:szCs w:val="26"/>
                    </w:rPr>
                  </w:pPr>
                  <w:r w:rsidRPr="004648C6">
                    <w:rPr>
                      <w:rFonts w:cs="Times New Roman"/>
                      <w:sz w:val="26"/>
                      <w:szCs w:val="26"/>
                    </w:rPr>
                    <w:t>NSAIDs Isoniazid Monoamine oxidase inhibitors Valproic acid Phenvtoin Troglitazone Ectasy Herbal preparation Carbon tetrachloride</w:t>
                  </w:r>
                </w:p>
                <w:p w14:paraId="4DE56481" w14:textId="77777777" w:rsidR="004648C6" w:rsidRPr="004648C6" w:rsidRDefault="004648C6" w:rsidP="004648C6">
                  <w:pPr>
                    <w:spacing w:after="0" w:line="360" w:lineRule="auto"/>
                    <w:rPr>
                      <w:rFonts w:cs="Times New Roman"/>
                      <w:sz w:val="26"/>
                      <w:szCs w:val="26"/>
                    </w:rPr>
                  </w:pPr>
                  <w:r w:rsidRPr="004648C6">
                    <w:rPr>
                      <w:rFonts w:cs="Times New Roman"/>
                      <w:sz w:val="26"/>
                      <w:szCs w:val="26"/>
                    </w:rPr>
                    <w:t xml:space="preserve">Yellow phosphorus </w:t>
                  </w:r>
                </w:p>
              </w:tc>
            </w:tr>
          </w:tbl>
          <w:p w14:paraId="5E930E6E" w14:textId="77777777" w:rsidR="004648C6" w:rsidRPr="004648C6" w:rsidRDefault="004648C6" w:rsidP="004648C6">
            <w:pPr>
              <w:spacing w:line="360" w:lineRule="auto"/>
              <w:rPr>
                <w:rFonts w:ascii="Times New Roman" w:hAnsi="Times New Roman" w:cs="Times New Roman"/>
                <w:sz w:val="26"/>
                <w:szCs w:val="26"/>
              </w:rPr>
            </w:pPr>
          </w:p>
        </w:tc>
      </w:tr>
      <w:tr w:rsidR="004648C6" w:rsidRPr="004648C6" w14:paraId="06579FD6" w14:textId="77777777" w:rsidTr="008B02E0">
        <w:tc>
          <w:tcPr>
            <w:tcW w:w="3823" w:type="dxa"/>
          </w:tcPr>
          <w:tbl>
            <w:tblPr>
              <w:tblW w:w="0" w:type="auto"/>
              <w:tblBorders>
                <w:top w:val="nil"/>
                <w:left w:val="nil"/>
                <w:bottom w:val="nil"/>
                <w:right w:val="nil"/>
              </w:tblBorders>
              <w:tblLook w:val="0000" w:firstRow="0" w:lastRow="0" w:firstColumn="0" w:lastColumn="0" w:noHBand="0" w:noVBand="0"/>
            </w:tblPr>
            <w:tblGrid>
              <w:gridCol w:w="1928"/>
            </w:tblGrid>
            <w:tr w:rsidR="004648C6" w:rsidRPr="004648C6" w14:paraId="49EC131E" w14:textId="77777777" w:rsidTr="008B02E0">
              <w:trPr>
                <w:trHeight w:val="109"/>
              </w:trPr>
              <w:tc>
                <w:tcPr>
                  <w:tcW w:w="0" w:type="auto"/>
                </w:tcPr>
                <w:p w14:paraId="15571C79" w14:textId="77777777" w:rsidR="004648C6" w:rsidRPr="004648C6" w:rsidRDefault="004648C6" w:rsidP="004648C6">
                  <w:pPr>
                    <w:spacing w:after="0" w:line="360" w:lineRule="auto"/>
                    <w:rPr>
                      <w:rFonts w:cs="Times New Roman"/>
                      <w:sz w:val="26"/>
                      <w:szCs w:val="26"/>
                    </w:rPr>
                  </w:pPr>
                  <w:r w:rsidRPr="004648C6">
                    <w:rPr>
                      <w:rFonts w:cs="Times New Roman"/>
                      <w:sz w:val="26"/>
                      <w:szCs w:val="26"/>
                    </w:rPr>
                    <w:t xml:space="preserve">CHUYỂN HÓA </w:t>
                  </w:r>
                </w:p>
              </w:tc>
            </w:tr>
          </w:tbl>
          <w:p w14:paraId="00A6327B" w14:textId="77777777" w:rsidR="004648C6" w:rsidRPr="004648C6" w:rsidRDefault="004648C6" w:rsidP="004648C6">
            <w:pPr>
              <w:spacing w:line="360" w:lineRule="auto"/>
              <w:rPr>
                <w:rFonts w:ascii="Times New Roman" w:hAnsi="Times New Roman" w:cs="Times New Roman"/>
                <w:sz w:val="26"/>
                <w:szCs w:val="26"/>
              </w:rPr>
            </w:pPr>
          </w:p>
        </w:tc>
        <w:tc>
          <w:tcPr>
            <w:tcW w:w="5527" w:type="dxa"/>
          </w:tcPr>
          <w:tbl>
            <w:tblPr>
              <w:tblW w:w="0" w:type="auto"/>
              <w:tblBorders>
                <w:top w:val="nil"/>
                <w:left w:val="nil"/>
                <w:bottom w:val="nil"/>
                <w:right w:val="nil"/>
              </w:tblBorders>
              <w:tblLook w:val="0000" w:firstRow="0" w:lastRow="0" w:firstColumn="0" w:lastColumn="0" w:noHBand="0" w:noVBand="0"/>
            </w:tblPr>
            <w:tblGrid>
              <w:gridCol w:w="3343"/>
            </w:tblGrid>
            <w:tr w:rsidR="004648C6" w:rsidRPr="004648C6" w14:paraId="15BEEAA0" w14:textId="77777777" w:rsidTr="008B02E0">
              <w:trPr>
                <w:trHeight w:val="109"/>
              </w:trPr>
              <w:tc>
                <w:tcPr>
                  <w:tcW w:w="0" w:type="auto"/>
                </w:tcPr>
                <w:p w14:paraId="02EB3E3A" w14:textId="77777777" w:rsidR="004648C6" w:rsidRPr="004648C6" w:rsidRDefault="004648C6" w:rsidP="004648C6">
                  <w:pPr>
                    <w:spacing w:after="0" w:line="360" w:lineRule="auto"/>
                    <w:rPr>
                      <w:rFonts w:cs="Times New Roman"/>
                      <w:sz w:val="26"/>
                      <w:szCs w:val="26"/>
                    </w:rPr>
                  </w:pPr>
                  <w:r w:rsidRPr="004648C6">
                    <w:rPr>
                      <w:rFonts w:cs="Times New Roman"/>
                      <w:sz w:val="26"/>
                      <w:szCs w:val="26"/>
                    </w:rPr>
                    <w:t xml:space="preserve">Bệnh Wilson Rve’s svndrome </w:t>
                  </w:r>
                </w:p>
              </w:tc>
            </w:tr>
          </w:tbl>
          <w:p w14:paraId="583BB9E6" w14:textId="77777777" w:rsidR="004648C6" w:rsidRPr="004648C6" w:rsidRDefault="004648C6" w:rsidP="004648C6">
            <w:pPr>
              <w:spacing w:line="360" w:lineRule="auto"/>
              <w:rPr>
                <w:rFonts w:ascii="Times New Roman" w:hAnsi="Times New Roman" w:cs="Times New Roman"/>
                <w:sz w:val="26"/>
                <w:szCs w:val="26"/>
              </w:rPr>
            </w:pPr>
          </w:p>
        </w:tc>
      </w:tr>
      <w:tr w:rsidR="004648C6" w:rsidRPr="004648C6" w14:paraId="50843291" w14:textId="77777777" w:rsidTr="008B02E0">
        <w:tc>
          <w:tcPr>
            <w:tcW w:w="3823" w:type="dxa"/>
          </w:tcPr>
          <w:tbl>
            <w:tblPr>
              <w:tblW w:w="0" w:type="auto"/>
              <w:tblBorders>
                <w:top w:val="nil"/>
                <w:left w:val="nil"/>
                <w:bottom w:val="nil"/>
                <w:right w:val="nil"/>
              </w:tblBorders>
              <w:tblLook w:val="0000" w:firstRow="0" w:lastRow="0" w:firstColumn="0" w:lastColumn="0" w:noHBand="0" w:noVBand="0"/>
            </w:tblPr>
            <w:tblGrid>
              <w:gridCol w:w="3607"/>
            </w:tblGrid>
            <w:tr w:rsidR="004648C6" w:rsidRPr="004648C6" w14:paraId="6B8380FD" w14:textId="77777777" w:rsidTr="008B02E0">
              <w:trPr>
                <w:trHeight w:val="109"/>
              </w:trPr>
              <w:tc>
                <w:tcPr>
                  <w:tcW w:w="0" w:type="auto"/>
                </w:tcPr>
                <w:p w14:paraId="6A9B867E" w14:textId="77777777" w:rsidR="004648C6" w:rsidRPr="004648C6" w:rsidRDefault="004648C6" w:rsidP="004648C6">
                  <w:pPr>
                    <w:spacing w:after="0" w:line="360" w:lineRule="auto"/>
                    <w:rPr>
                      <w:rFonts w:cs="Times New Roman"/>
                      <w:sz w:val="26"/>
                      <w:szCs w:val="26"/>
                    </w:rPr>
                  </w:pPr>
                  <w:r w:rsidRPr="004648C6">
                    <w:rPr>
                      <w:rFonts w:cs="Times New Roman"/>
                      <w:sz w:val="26"/>
                      <w:szCs w:val="26"/>
                    </w:rPr>
                    <w:t xml:space="preserve">LIÊN QUAN VỚI THAI NGHÉN </w:t>
                  </w:r>
                </w:p>
              </w:tc>
            </w:tr>
          </w:tbl>
          <w:p w14:paraId="2EF8555C" w14:textId="77777777" w:rsidR="004648C6" w:rsidRPr="004648C6" w:rsidRDefault="004648C6" w:rsidP="004648C6">
            <w:pPr>
              <w:spacing w:line="360" w:lineRule="auto"/>
              <w:rPr>
                <w:rFonts w:ascii="Times New Roman" w:hAnsi="Times New Roman" w:cs="Times New Roman"/>
                <w:sz w:val="26"/>
                <w:szCs w:val="26"/>
              </w:rPr>
            </w:pPr>
          </w:p>
        </w:tc>
        <w:tc>
          <w:tcPr>
            <w:tcW w:w="5527" w:type="dxa"/>
          </w:tcPr>
          <w:tbl>
            <w:tblPr>
              <w:tblW w:w="0" w:type="auto"/>
              <w:tblBorders>
                <w:top w:val="nil"/>
                <w:left w:val="nil"/>
                <w:bottom w:val="nil"/>
                <w:right w:val="nil"/>
              </w:tblBorders>
              <w:tblLook w:val="0000" w:firstRow="0" w:lastRow="0" w:firstColumn="0" w:lastColumn="0" w:noHBand="0" w:noVBand="0"/>
            </w:tblPr>
            <w:tblGrid>
              <w:gridCol w:w="5184"/>
            </w:tblGrid>
            <w:tr w:rsidR="004648C6" w:rsidRPr="004648C6" w14:paraId="07AF72AD" w14:textId="77777777" w:rsidTr="008B02E0">
              <w:trPr>
                <w:trHeight w:val="109"/>
              </w:trPr>
              <w:tc>
                <w:tcPr>
                  <w:tcW w:w="0" w:type="auto"/>
                </w:tcPr>
                <w:p w14:paraId="07EF702F" w14:textId="77777777" w:rsidR="004648C6" w:rsidRPr="004648C6" w:rsidRDefault="004648C6" w:rsidP="004648C6">
                  <w:pPr>
                    <w:spacing w:after="0" w:line="360" w:lineRule="auto"/>
                    <w:rPr>
                      <w:rFonts w:cs="Times New Roman"/>
                      <w:sz w:val="26"/>
                      <w:szCs w:val="26"/>
                    </w:rPr>
                  </w:pPr>
                  <w:r w:rsidRPr="004648C6">
                    <w:rPr>
                      <w:rFonts w:cs="Times New Roman"/>
                      <w:sz w:val="26"/>
                      <w:szCs w:val="26"/>
                    </w:rPr>
                    <w:t xml:space="preserve">Acute fattvliver ofpregnancv HELLP svndrome </w:t>
                  </w:r>
                </w:p>
              </w:tc>
            </w:tr>
          </w:tbl>
          <w:p w14:paraId="70CF01C7" w14:textId="77777777" w:rsidR="004648C6" w:rsidRPr="004648C6" w:rsidRDefault="004648C6" w:rsidP="004648C6">
            <w:pPr>
              <w:spacing w:line="360" w:lineRule="auto"/>
              <w:rPr>
                <w:rFonts w:ascii="Times New Roman" w:hAnsi="Times New Roman" w:cs="Times New Roman"/>
                <w:sz w:val="26"/>
                <w:szCs w:val="26"/>
              </w:rPr>
            </w:pPr>
          </w:p>
        </w:tc>
      </w:tr>
    </w:tbl>
    <w:p w14:paraId="7A94C781" w14:textId="77777777" w:rsidR="004648C6" w:rsidRPr="004648C6" w:rsidRDefault="004648C6" w:rsidP="004648C6">
      <w:pPr>
        <w:spacing w:after="0" w:line="360" w:lineRule="auto"/>
        <w:rPr>
          <w:rFonts w:cs="Times New Roman"/>
          <w:sz w:val="26"/>
          <w:szCs w:val="26"/>
        </w:rPr>
      </w:pPr>
    </w:p>
    <w:p w14:paraId="38B6901B" w14:textId="77777777" w:rsidR="004648C6" w:rsidRPr="004648C6" w:rsidRDefault="004648C6" w:rsidP="004648C6">
      <w:pPr>
        <w:spacing w:after="0" w:line="360" w:lineRule="auto"/>
        <w:rPr>
          <w:rFonts w:cs="Times New Roman"/>
          <w:b/>
          <w:sz w:val="26"/>
          <w:szCs w:val="26"/>
        </w:rPr>
      </w:pPr>
      <w:r w:rsidRPr="004648C6">
        <w:rPr>
          <w:rFonts w:cs="Times New Roman"/>
          <w:b/>
          <w:sz w:val="26"/>
          <w:szCs w:val="26"/>
        </w:rPr>
        <w:t xml:space="preserve">III.CHẨN ĐOÁN </w:t>
      </w:r>
    </w:p>
    <w:p w14:paraId="4EC3398B" w14:textId="77777777" w:rsidR="004648C6" w:rsidRPr="004648C6" w:rsidRDefault="004648C6" w:rsidP="004648C6">
      <w:pPr>
        <w:spacing w:after="0" w:line="360" w:lineRule="auto"/>
        <w:rPr>
          <w:rFonts w:cs="Times New Roman"/>
          <w:b/>
          <w:sz w:val="26"/>
          <w:szCs w:val="26"/>
        </w:rPr>
      </w:pPr>
      <w:r w:rsidRPr="004648C6">
        <w:rPr>
          <w:rFonts w:cs="Times New Roman"/>
          <w:b/>
          <w:sz w:val="26"/>
          <w:szCs w:val="26"/>
        </w:rPr>
        <w:t>3.1 Lâm sàng</w:t>
      </w:r>
    </w:p>
    <w:p w14:paraId="32836C41" w14:textId="77777777" w:rsidR="004648C6" w:rsidRPr="004648C6" w:rsidRDefault="004648C6" w:rsidP="004648C6">
      <w:pPr>
        <w:spacing w:after="0" w:line="360" w:lineRule="auto"/>
        <w:ind w:left="720"/>
        <w:rPr>
          <w:rFonts w:cs="Times New Roman"/>
          <w:sz w:val="26"/>
          <w:szCs w:val="26"/>
        </w:rPr>
      </w:pPr>
    </w:p>
    <w:p w14:paraId="76DCBC85" w14:textId="77777777" w:rsidR="004648C6" w:rsidRPr="004648C6" w:rsidRDefault="004648C6" w:rsidP="004648C6">
      <w:pPr>
        <w:spacing w:after="0" w:line="360" w:lineRule="auto"/>
        <w:ind w:left="720"/>
        <w:rPr>
          <w:rFonts w:cs="Times New Roman"/>
          <w:sz w:val="26"/>
          <w:szCs w:val="26"/>
        </w:rPr>
      </w:pPr>
      <w:r w:rsidRPr="004648C6">
        <w:rPr>
          <w:rFonts w:cs="Times New Roman"/>
          <w:sz w:val="26"/>
          <w:szCs w:val="26"/>
        </w:rPr>
        <w:t>Đặc trưng chủ yếu bằng vàng da, rối loạn đông máu và bệnh lý não do gan (hepatic encephalopathy).</w:t>
      </w:r>
    </w:p>
    <w:p w14:paraId="0D394264" w14:textId="77777777" w:rsidR="004648C6" w:rsidRPr="004648C6" w:rsidRDefault="004648C6" w:rsidP="004648C6">
      <w:pPr>
        <w:spacing w:after="0" w:line="360" w:lineRule="auto"/>
        <w:ind w:left="720"/>
        <w:rPr>
          <w:rFonts w:cs="Times New Roman"/>
          <w:sz w:val="26"/>
          <w:szCs w:val="26"/>
        </w:rPr>
      </w:pPr>
      <w:r w:rsidRPr="004648C6">
        <w:rPr>
          <w:rFonts w:cs="Times New Roman"/>
          <w:sz w:val="26"/>
          <w:szCs w:val="26"/>
        </w:rPr>
        <w:t xml:space="preserve">Đây là những biểu hiện bệnh lý nặng nề có thể đưa đến tử vong nếu không có sự tái sinh gan kịp thời sau tổn thương suy gan cấp sẽ đưa đến hàng loạt các biến chứng ảnh hưởng đến hầu hết các cơ quan trong có thể như: phù não, suy thận (hội chứng gan thận), suy hô hấp, nhiễm trùng huyết, xuất huyết tiêu </w:t>
      </w:r>
      <w:proofErr w:type="gramStart"/>
      <w:r w:rsidRPr="004648C6">
        <w:rPr>
          <w:rFonts w:cs="Times New Roman"/>
          <w:sz w:val="26"/>
          <w:szCs w:val="26"/>
        </w:rPr>
        <w:t>hóa,suy</w:t>
      </w:r>
      <w:proofErr w:type="gramEnd"/>
      <w:r w:rsidRPr="004648C6">
        <w:rPr>
          <w:rFonts w:cs="Times New Roman"/>
          <w:sz w:val="26"/>
          <w:szCs w:val="26"/>
        </w:rPr>
        <w:t xml:space="preserve"> tuần hoàn,..</w:t>
      </w:r>
    </w:p>
    <w:p w14:paraId="68B4A468" w14:textId="77777777" w:rsidR="004648C6" w:rsidRPr="004648C6" w:rsidRDefault="004648C6" w:rsidP="004648C6">
      <w:pPr>
        <w:spacing w:after="0" w:line="360" w:lineRule="auto"/>
        <w:ind w:left="720"/>
        <w:rPr>
          <w:rFonts w:cs="Times New Roman"/>
          <w:sz w:val="26"/>
          <w:szCs w:val="26"/>
        </w:rPr>
      </w:pPr>
      <w:r w:rsidRPr="004648C6">
        <w:rPr>
          <w:rFonts w:cs="Times New Roman"/>
          <w:sz w:val="26"/>
          <w:szCs w:val="26"/>
        </w:rPr>
        <w:t>Thường biểu hiện bằng mệt mỏi, buồn nôn và vàng da.</w:t>
      </w:r>
    </w:p>
    <w:p w14:paraId="75141ED1" w14:textId="77777777" w:rsidR="004648C6" w:rsidRPr="004648C6" w:rsidRDefault="004648C6" w:rsidP="004648C6">
      <w:pPr>
        <w:spacing w:after="0" w:line="360" w:lineRule="auto"/>
        <w:ind w:left="720"/>
        <w:rPr>
          <w:rFonts w:cs="Times New Roman"/>
          <w:sz w:val="26"/>
          <w:szCs w:val="26"/>
        </w:rPr>
      </w:pPr>
      <w:r w:rsidRPr="004648C6">
        <w:rPr>
          <w:rFonts w:cs="Times New Roman"/>
          <w:sz w:val="26"/>
          <w:szCs w:val="26"/>
        </w:rPr>
        <w:t>Lâm sàng chia thành ba giai đoạn: giai đoạn chưa có vàng da; giai đoạn vàng da và giai đoạn cuối với biểu hiện bệnh lý não.</w:t>
      </w:r>
    </w:p>
    <w:p w14:paraId="1FEF2D7E" w14:textId="77777777" w:rsidR="004648C6" w:rsidRPr="004648C6" w:rsidRDefault="004648C6" w:rsidP="004648C6">
      <w:pPr>
        <w:spacing w:after="0" w:line="360" w:lineRule="auto"/>
        <w:ind w:left="720"/>
        <w:rPr>
          <w:rFonts w:cs="Times New Roman"/>
          <w:sz w:val="26"/>
          <w:szCs w:val="26"/>
        </w:rPr>
      </w:pPr>
      <w:r w:rsidRPr="004648C6">
        <w:rPr>
          <w:rFonts w:cs="Times New Roman"/>
          <w:sz w:val="26"/>
          <w:szCs w:val="26"/>
        </w:rPr>
        <w:t>Khoảng cách giữa khởi đầu của vàng da và khởi đầu bệnh lý não tùy thuộc vào nguyên nhân và dựa vào khoảng cách từ khi biểu hiện vàng da đến khi xuất hiện bệnh lý não chia thành:</w:t>
      </w:r>
    </w:p>
    <w:p w14:paraId="35B0EE1A" w14:textId="77777777" w:rsidR="004648C6" w:rsidRPr="004648C6" w:rsidRDefault="004648C6" w:rsidP="004648C6">
      <w:pPr>
        <w:spacing w:after="0" w:line="360" w:lineRule="auto"/>
        <w:ind w:left="720"/>
        <w:rPr>
          <w:rFonts w:cs="Times New Roman"/>
          <w:sz w:val="26"/>
          <w:szCs w:val="26"/>
        </w:rPr>
      </w:pPr>
      <w:r w:rsidRPr="004648C6">
        <w:rPr>
          <w:rFonts w:cs="Times New Roman"/>
          <w:sz w:val="26"/>
          <w:szCs w:val="26"/>
        </w:rPr>
        <w:t>Suy gan tối cấp: 7 ngày Suy gan cấp: 8 đến 28 ngày Suy gan bán cấp: 5 đến 12 tuần</w:t>
      </w:r>
    </w:p>
    <w:p w14:paraId="5FAB1F2E" w14:textId="77777777" w:rsidR="004648C6" w:rsidRPr="004648C6" w:rsidRDefault="004648C6" w:rsidP="004648C6">
      <w:pPr>
        <w:spacing w:after="0" w:line="360" w:lineRule="auto"/>
        <w:rPr>
          <w:rFonts w:cs="Times New Roman"/>
          <w:b/>
          <w:sz w:val="26"/>
          <w:szCs w:val="26"/>
        </w:rPr>
      </w:pPr>
      <w:r w:rsidRPr="004648C6">
        <w:rPr>
          <w:rFonts w:cs="Times New Roman"/>
          <w:b/>
          <w:sz w:val="26"/>
          <w:szCs w:val="26"/>
        </w:rPr>
        <w:t>3.2 Cận lâm sàng</w:t>
      </w:r>
    </w:p>
    <w:p w14:paraId="42D80958" w14:textId="77777777" w:rsidR="004648C6" w:rsidRPr="004648C6" w:rsidRDefault="004648C6" w:rsidP="004648C6">
      <w:pPr>
        <w:spacing w:after="0" w:line="360" w:lineRule="auto"/>
        <w:rPr>
          <w:rFonts w:cs="Times New Roman"/>
          <w:sz w:val="26"/>
          <w:szCs w:val="26"/>
        </w:rPr>
      </w:pPr>
      <w:r w:rsidRPr="004648C6">
        <w:rPr>
          <w:rFonts w:cs="Times New Roman"/>
          <w:b/>
          <w:sz w:val="26"/>
          <w:szCs w:val="26"/>
        </w:rPr>
        <w:t>2.2.1 Xét nghiệm thường qui</w:t>
      </w:r>
      <w:r w:rsidRPr="004648C6">
        <w:rPr>
          <w:rFonts w:cs="Times New Roman"/>
          <w:sz w:val="26"/>
          <w:szCs w:val="26"/>
        </w:rPr>
        <w:t xml:space="preserve">: TPTTBM, chức năng gan, chức năng </w:t>
      </w:r>
      <w:proofErr w:type="gramStart"/>
      <w:r w:rsidRPr="004648C6">
        <w:rPr>
          <w:rFonts w:cs="Times New Roman"/>
          <w:sz w:val="26"/>
          <w:szCs w:val="26"/>
        </w:rPr>
        <w:t>thận,..</w:t>
      </w:r>
      <w:proofErr w:type="gramEnd"/>
    </w:p>
    <w:p w14:paraId="74EB4271" w14:textId="77777777" w:rsidR="004648C6" w:rsidRPr="004648C6" w:rsidRDefault="004648C6" w:rsidP="004648C6">
      <w:pPr>
        <w:spacing w:after="0" w:line="360" w:lineRule="auto"/>
        <w:rPr>
          <w:rFonts w:cs="Times New Roman"/>
          <w:sz w:val="26"/>
          <w:szCs w:val="26"/>
        </w:rPr>
      </w:pPr>
      <w:r w:rsidRPr="004648C6">
        <w:rPr>
          <w:rFonts w:cs="Times New Roman"/>
          <w:sz w:val="26"/>
          <w:szCs w:val="26"/>
        </w:rPr>
        <w:t>Trong suy gan cấp sẽ có sự gia tăng của:</w:t>
      </w:r>
    </w:p>
    <w:p w14:paraId="0060E237" w14:textId="77777777" w:rsidR="004648C6" w:rsidRPr="004648C6" w:rsidRDefault="004648C6" w:rsidP="004648C6">
      <w:pPr>
        <w:spacing w:after="0" w:line="360" w:lineRule="auto"/>
        <w:ind w:left="720"/>
        <w:rPr>
          <w:rFonts w:cs="Times New Roman"/>
          <w:sz w:val="26"/>
          <w:szCs w:val="26"/>
        </w:rPr>
      </w:pPr>
      <w:r w:rsidRPr="004648C6">
        <w:rPr>
          <w:rFonts w:cs="Times New Roman"/>
          <w:sz w:val="26"/>
          <w:szCs w:val="26"/>
        </w:rPr>
        <w:t>• Bilirubin huyết thanh: mức trên 300 pmol/L chứng tỏ bệnh nặng.</w:t>
      </w:r>
    </w:p>
    <w:p w14:paraId="1FD30085" w14:textId="77777777" w:rsidR="004648C6" w:rsidRPr="004648C6" w:rsidRDefault="004648C6" w:rsidP="004648C6">
      <w:pPr>
        <w:spacing w:after="0" w:line="360" w:lineRule="auto"/>
        <w:ind w:left="720"/>
        <w:rPr>
          <w:rFonts w:cs="Times New Roman"/>
          <w:sz w:val="26"/>
          <w:szCs w:val="26"/>
        </w:rPr>
      </w:pPr>
      <w:r w:rsidRPr="004648C6">
        <w:rPr>
          <w:rFonts w:cs="Times New Roman"/>
          <w:sz w:val="26"/>
          <w:szCs w:val="26"/>
        </w:rPr>
        <w:t>• AST và ALT huyết tương phản ảnh tổn thương tế bào gan.</w:t>
      </w:r>
    </w:p>
    <w:p w14:paraId="7CC7AC0E" w14:textId="77777777" w:rsidR="004648C6" w:rsidRPr="004648C6" w:rsidRDefault="004648C6" w:rsidP="004648C6">
      <w:pPr>
        <w:spacing w:after="0" w:line="360" w:lineRule="auto"/>
        <w:ind w:left="720"/>
        <w:rPr>
          <w:rFonts w:cs="Times New Roman"/>
          <w:sz w:val="26"/>
          <w:szCs w:val="26"/>
        </w:rPr>
      </w:pPr>
      <w:r w:rsidRPr="004648C6">
        <w:rPr>
          <w:rFonts w:cs="Times New Roman"/>
          <w:sz w:val="26"/>
          <w:szCs w:val="26"/>
        </w:rPr>
        <w:t>• Thời gian prothrombin (PT): sử dụng như là yếu tố xác định bệnh nặng.</w:t>
      </w:r>
    </w:p>
    <w:p w14:paraId="13209717" w14:textId="77777777" w:rsidR="004648C6" w:rsidRPr="004648C6" w:rsidRDefault="004648C6" w:rsidP="004648C6">
      <w:pPr>
        <w:spacing w:after="0" w:line="360" w:lineRule="auto"/>
        <w:rPr>
          <w:rFonts w:cs="Times New Roman"/>
          <w:sz w:val="26"/>
          <w:szCs w:val="26"/>
        </w:rPr>
      </w:pPr>
      <w:r w:rsidRPr="004648C6">
        <w:rPr>
          <w:rFonts w:cs="Times New Roman"/>
          <w:sz w:val="26"/>
          <w:szCs w:val="26"/>
        </w:rPr>
        <w:t>Các rối loạn thường gặp khác có thể là hạ đường máu, hạ natri máu, hạ magnesi máu, nhiễm kiềm hô hấp và nhiễm toan chuyển hóa.</w:t>
      </w:r>
    </w:p>
    <w:p w14:paraId="64510686" w14:textId="77777777" w:rsidR="004648C6" w:rsidRPr="004648C6" w:rsidRDefault="004648C6" w:rsidP="004648C6">
      <w:pPr>
        <w:spacing w:after="0" w:line="360" w:lineRule="auto"/>
        <w:rPr>
          <w:rFonts w:cs="Times New Roman"/>
          <w:sz w:val="26"/>
          <w:szCs w:val="26"/>
        </w:rPr>
      </w:pPr>
      <w:r w:rsidRPr="004648C6">
        <w:rPr>
          <w:rFonts w:cs="Times New Roman"/>
          <w:sz w:val="26"/>
          <w:szCs w:val="26"/>
        </w:rPr>
        <w:t>Định lượng thuốc và độc chất trong máu, nước tiểu, dịch cơ thể Huyết thanh chẩn đoán virus</w:t>
      </w:r>
    </w:p>
    <w:p w14:paraId="1374333A" w14:textId="77777777" w:rsidR="004648C6" w:rsidRPr="004648C6" w:rsidRDefault="004648C6" w:rsidP="004648C6">
      <w:pPr>
        <w:spacing w:after="0" w:line="360" w:lineRule="auto"/>
        <w:rPr>
          <w:rFonts w:cs="Times New Roman"/>
          <w:sz w:val="26"/>
          <w:szCs w:val="26"/>
        </w:rPr>
      </w:pPr>
      <w:r w:rsidRPr="004648C6">
        <w:rPr>
          <w:rFonts w:cs="Times New Roman"/>
          <w:sz w:val="26"/>
          <w:szCs w:val="26"/>
        </w:rPr>
        <w:t xml:space="preserve">Ceruluplasmin và định lượng đồng nước tiểu trong 24 h để chẩn đoán bệnh Wilson. Các xét nghiệm tự </w:t>
      </w:r>
      <w:proofErr w:type="gramStart"/>
      <w:r w:rsidRPr="004648C6">
        <w:rPr>
          <w:rFonts w:cs="Times New Roman"/>
          <w:sz w:val="26"/>
          <w:szCs w:val="26"/>
        </w:rPr>
        <w:t>miễn,..</w:t>
      </w:r>
      <w:proofErr w:type="gramEnd"/>
    </w:p>
    <w:p w14:paraId="6BDDE4CD" w14:textId="77777777" w:rsidR="004648C6" w:rsidRPr="004648C6" w:rsidRDefault="004648C6" w:rsidP="004648C6">
      <w:pPr>
        <w:spacing w:after="0" w:line="360" w:lineRule="auto"/>
        <w:rPr>
          <w:rFonts w:cs="Times New Roman"/>
          <w:sz w:val="26"/>
          <w:szCs w:val="26"/>
        </w:rPr>
      </w:pPr>
      <w:r w:rsidRPr="004648C6">
        <w:rPr>
          <w:rFonts w:cs="Times New Roman"/>
          <w:sz w:val="26"/>
          <w:szCs w:val="26"/>
        </w:rPr>
        <w:t xml:space="preserve">Siêu âm bụng tổng quát, CT, </w:t>
      </w:r>
      <w:proofErr w:type="gramStart"/>
      <w:r w:rsidRPr="004648C6">
        <w:rPr>
          <w:rFonts w:cs="Times New Roman"/>
          <w:sz w:val="26"/>
          <w:szCs w:val="26"/>
        </w:rPr>
        <w:t>MRI,..</w:t>
      </w:r>
      <w:proofErr w:type="gramEnd"/>
    </w:p>
    <w:p w14:paraId="3A9F772C" w14:textId="77777777" w:rsidR="004648C6" w:rsidRPr="004648C6" w:rsidRDefault="004648C6" w:rsidP="004648C6">
      <w:pPr>
        <w:spacing w:after="0" w:line="360" w:lineRule="auto"/>
        <w:rPr>
          <w:rFonts w:cs="Times New Roman"/>
          <w:b/>
          <w:sz w:val="26"/>
          <w:szCs w:val="26"/>
        </w:rPr>
      </w:pPr>
      <w:r w:rsidRPr="004648C6">
        <w:rPr>
          <w:rFonts w:cs="Times New Roman"/>
          <w:b/>
          <w:sz w:val="26"/>
          <w:szCs w:val="26"/>
        </w:rPr>
        <w:t>3. Chẩn đoán</w:t>
      </w:r>
    </w:p>
    <w:p w14:paraId="12AB9FA4" w14:textId="77777777" w:rsidR="004648C6" w:rsidRPr="004648C6" w:rsidRDefault="004648C6" w:rsidP="004648C6">
      <w:pPr>
        <w:spacing w:after="0" w:line="360" w:lineRule="auto"/>
        <w:rPr>
          <w:rFonts w:cs="Times New Roman"/>
          <w:sz w:val="26"/>
          <w:szCs w:val="26"/>
        </w:rPr>
      </w:pPr>
      <w:r w:rsidRPr="004648C6">
        <w:rPr>
          <w:rFonts w:cs="Times New Roman"/>
          <w:sz w:val="26"/>
          <w:szCs w:val="26"/>
        </w:rPr>
        <w:t>3.1 Tiêu chuẩn chẩn đoán:</w:t>
      </w:r>
    </w:p>
    <w:p w14:paraId="5D180316" w14:textId="77777777" w:rsidR="004648C6" w:rsidRPr="004648C6" w:rsidRDefault="004648C6" w:rsidP="004648C6">
      <w:pPr>
        <w:spacing w:after="0" w:line="360" w:lineRule="auto"/>
        <w:ind w:left="720"/>
        <w:rPr>
          <w:rFonts w:cs="Times New Roman"/>
          <w:sz w:val="26"/>
          <w:szCs w:val="26"/>
        </w:rPr>
      </w:pPr>
      <w:r w:rsidRPr="004648C6">
        <w:rPr>
          <w:rFonts w:cs="Times New Roman"/>
          <w:sz w:val="26"/>
          <w:szCs w:val="26"/>
        </w:rPr>
        <w:lastRenderedPageBreak/>
        <w:t>1. Bệnh gan cấp &lt; 26 tuần mà không có bằng chứng xơ gan từ trước</w:t>
      </w:r>
    </w:p>
    <w:p w14:paraId="7D3B38C8" w14:textId="77777777" w:rsidR="004648C6" w:rsidRPr="004648C6" w:rsidRDefault="004648C6" w:rsidP="004648C6">
      <w:pPr>
        <w:spacing w:after="0" w:line="360" w:lineRule="auto"/>
        <w:ind w:left="720"/>
        <w:rPr>
          <w:rFonts w:cs="Times New Roman"/>
          <w:sz w:val="26"/>
          <w:szCs w:val="26"/>
        </w:rPr>
      </w:pPr>
      <w:r w:rsidRPr="004648C6">
        <w:rPr>
          <w:rFonts w:cs="Times New Roman"/>
          <w:sz w:val="26"/>
          <w:szCs w:val="26"/>
        </w:rPr>
        <w:t>2. Bệnh não gan (xem bảng tiêu chuẩn đánh giá bên dưới (bảng 1))</w:t>
      </w:r>
    </w:p>
    <w:p w14:paraId="63FE5008" w14:textId="77777777" w:rsidR="004648C6" w:rsidRPr="004648C6" w:rsidRDefault="004648C6" w:rsidP="004648C6">
      <w:pPr>
        <w:spacing w:after="0" w:line="360" w:lineRule="auto"/>
        <w:ind w:left="720"/>
        <w:rPr>
          <w:rFonts w:cs="Times New Roman"/>
          <w:sz w:val="26"/>
          <w:szCs w:val="26"/>
        </w:rPr>
      </w:pPr>
      <w:r w:rsidRPr="004648C6">
        <w:rPr>
          <w:rFonts w:cs="Times New Roman"/>
          <w:sz w:val="26"/>
          <w:szCs w:val="26"/>
        </w:rPr>
        <w:t>3. Rối loạn đông máu (INR&gt; 1.5)</w:t>
      </w:r>
    </w:p>
    <w:p w14:paraId="2E513B05" w14:textId="77777777" w:rsidR="004648C6" w:rsidRPr="004648C6" w:rsidRDefault="004648C6" w:rsidP="004648C6">
      <w:pPr>
        <w:spacing w:after="0" w:line="360" w:lineRule="auto"/>
        <w:rPr>
          <w:rFonts w:cs="Times New Roman"/>
          <w:sz w:val="26"/>
          <w:szCs w:val="26"/>
        </w:rPr>
      </w:pPr>
      <w:r w:rsidRPr="004648C6">
        <w:rPr>
          <w:rFonts w:cs="Times New Roman"/>
          <w:sz w:val="26"/>
          <w:szCs w:val="26"/>
        </w:rPr>
        <w:t>3.2 Chẩn đoán nguyên nhân</w:t>
      </w:r>
    </w:p>
    <w:tbl>
      <w:tblPr>
        <w:tblStyle w:val="TableGrid"/>
        <w:tblW w:w="0" w:type="auto"/>
        <w:tblLook w:val="04A0" w:firstRow="1" w:lastRow="0" w:firstColumn="1" w:lastColumn="0" w:noHBand="0" w:noVBand="1"/>
      </w:tblPr>
      <w:tblGrid>
        <w:gridCol w:w="3116"/>
        <w:gridCol w:w="3117"/>
        <w:gridCol w:w="3117"/>
      </w:tblGrid>
      <w:tr w:rsidR="004648C6" w:rsidRPr="004648C6" w14:paraId="59361607" w14:textId="77777777" w:rsidTr="008B02E0">
        <w:tc>
          <w:tcPr>
            <w:tcW w:w="3116" w:type="dxa"/>
          </w:tcPr>
          <w:p w14:paraId="7C60957F" w14:textId="77777777" w:rsidR="004648C6" w:rsidRPr="004648C6" w:rsidRDefault="004648C6" w:rsidP="004648C6">
            <w:pPr>
              <w:pStyle w:val="Default"/>
              <w:spacing w:line="360" w:lineRule="auto"/>
              <w:rPr>
                <w:rFonts w:ascii="Times New Roman" w:hAnsi="Times New Roman"/>
                <w:sz w:val="26"/>
                <w:szCs w:val="26"/>
              </w:rPr>
            </w:pPr>
            <w:r w:rsidRPr="004648C6">
              <w:rPr>
                <w:rFonts w:ascii="Times New Roman" w:hAnsi="Times New Roman"/>
                <w:sz w:val="26"/>
                <w:szCs w:val="26"/>
              </w:rPr>
              <w:t xml:space="preserve">Bệnh căn </w:t>
            </w:r>
          </w:p>
        </w:tc>
        <w:tc>
          <w:tcPr>
            <w:tcW w:w="3117" w:type="dxa"/>
          </w:tcPr>
          <w:p w14:paraId="20543661" w14:textId="77777777" w:rsidR="004648C6" w:rsidRPr="004648C6" w:rsidRDefault="004648C6" w:rsidP="004648C6">
            <w:pPr>
              <w:pStyle w:val="Default"/>
              <w:spacing w:line="360" w:lineRule="auto"/>
              <w:rPr>
                <w:rFonts w:ascii="Times New Roman" w:hAnsi="Times New Roman"/>
                <w:sz w:val="26"/>
                <w:szCs w:val="26"/>
              </w:rPr>
            </w:pPr>
            <w:r w:rsidRPr="004648C6">
              <w:rPr>
                <w:rFonts w:ascii="Times New Roman" w:hAnsi="Times New Roman"/>
                <w:sz w:val="26"/>
                <w:szCs w:val="26"/>
              </w:rPr>
              <w:t xml:space="preserve">Khai thác tiền sử và khám lâm sàng </w:t>
            </w:r>
          </w:p>
        </w:tc>
        <w:tc>
          <w:tcPr>
            <w:tcW w:w="3117" w:type="dxa"/>
          </w:tcPr>
          <w:p w14:paraId="59B6E9D9" w14:textId="77777777" w:rsidR="004648C6" w:rsidRPr="004648C6" w:rsidRDefault="004648C6" w:rsidP="004648C6">
            <w:pPr>
              <w:pStyle w:val="Default"/>
              <w:spacing w:line="360" w:lineRule="auto"/>
              <w:rPr>
                <w:rFonts w:ascii="Times New Roman" w:hAnsi="Times New Roman"/>
                <w:sz w:val="26"/>
                <w:szCs w:val="26"/>
              </w:rPr>
            </w:pPr>
            <w:r w:rsidRPr="004648C6">
              <w:rPr>
                <w:rFonts w:ascii="Times New Roman" w:hAnsi="Times New Roman"/>
                <w:sz w:val="26"/>
                <w:szCs w:val="26"/>
              </w:rPr>
              <w:t xml:space="preserve">Đánh giá chẩn đoán và sinh thiết </w:t>
            </w:r>
          </w:p>
        </w:tc>
      </w:tr>
      <w:tr w:rsidR="004648C6" w:rsidRPr="004648C6" w14:paraId="74559F85" w14:textId="77777777" w:rsidTr="008B02E0">
        <w:tc>
          <w:tcPr>
            <w:tcW w:w="3116" w:type="dxa"/>
          </w:tcPr>
          <w:p w14:paraId="0AF7EF7A" w14:textId="77777777" w:rsidR="004648C6" w:rsidRPr="004648C6" w:rsidRDefault="004648C6" w:rsidP="004648C6">
            <w:pPr>
              <w:pStyle w:val="Default"/>
              <w:spacing w:line="360" w:lineRule="auto"/>
              <w:rPr>
                <w:rFonts w:ascii="Times New Roman" w:hAnsi="Times New Roman"/>
                <w:sz w:val="26"/>
                <w:szCs w:val="26"/>
              </w:rPr>
            </w:pPr>
            <w:r w:rsidRPr="004648C6">
              <w:rPr>
                <w:rFonts w:ascii="Times New Roman" w:hAnsi="Times New Roman"/>
                <w:sz w:val="26"/>
                <w:szCs w:val="26"/>
              </w:rPr>
              <w:t xml:space="preserve">Acetaminophen </w:t>
            </w:r>
          </w:p>
        </w:tc>
        <w:tc>
          <w:tcPr>
            <w:tcW w:w="3117" w:type="dxa"/>
          </w:tcPr>
          <w:p w14:paraId="64AAC222" w14:textId="77777777" w:rsidR="004648C6" w:rsidRPr="004648C6" w:rsidRDefault="004648C6" w:rsidP="004648C6">
            <w:pPr>
              <w:pStyle w:val="Default"/>
              <w:spacing w:line="360" w:lineRule="auto"/>
              <w:rPr>
                <w:rFonts w:ascii="Times New Roman" w:hAnsi="Times New Roman"/>
                <w:sz w:val="26"/>
                <w:szCs w:val="26"/>
              </w:rPr>
            </w:pPr>
            <w:r w:rsidRPr="004648C6">
              <w:rPr>
                <w:rFonts w:ascii="Times New Roman" w:hAnsi="Times New Roman"/>
                <w:sz w:val="26"/>
                <w:szCs w:val="26"/>
              </w:rPr>
              <w:t xml:space="preserve">Tiền sử uống thuốc </w:t>
            </w:r>
          </w:p>
        </w:tc>
        <w:tc>
          <w:tcPr>
            <w:tcW w:w="3117" w:type="dxa"/>
          </w:tcPr>
          <w:p w14:paraId="05E66FA4" w14:textId="77777777" w:rsidR="004648C6" w:rsidRPr="004648C6" w:rsidRDefault="004648C6" w:rsidP="004648C6">
            <w:pPr>
              <w:pStyle w:val="Default"/>
              <w:spacing w:line="360" w:lineRule="auto"/>
              <w:rPr>
                <w:rFonts w:ascii="Times New Roman" w:hAnsi="Times New Roman"/>
                <w:sz w:val="26"/>
                <w:szCs w:val="26"/>
              </w:rPr>
            </w:pPr>
            <w:r w:rsidRPr="004648C6">
              <w:rPr>
                <w:rFonts w:ascii="Times New Roman" w:hAnsi="Times New Roman"/>
                <w:sz w:val="26"/>
                <w:szCs w:val="26"/>
              </w:rPr>
              <w:t xml:space="preserve">Định lượng nồng độ acetaminophen, nghi vấn có uống thuốc ngay cả khi nồng độ thuốc trong máu thấp, sử dụng toán đồ biểu diễn nồng độ (nomogram). </w:t>
            </w:r>
          </w:p>
        </w:tc>
      </w:tr>
      <w:tr w:rsidR="004648C6" w:rsidRPr="004648C6" w14:paraId="761689F4" w14:textId="77777777" w:rsidTr="008B02E0">
        <w:tc>
          <w:tcPr>
            <w:tcW w:w="3116" w:type="dxa"/>
          </w:tcPr>
          <w:p w14:paraId="13D5B352" w14:textId="77777777" w:rsidR="004648C6" w:rsidRPr="004648C6" w:rsidRDefault="004648C6" w:rsidP="004648C6">
            <w:pPr>
              <w:pStyle w:val="Default"/>
              <w:spacing w:line="360" w:lineRule="auto"/>
              <w:rPr>
                <w:rFonts w:ascii="Times New Roman" w:hAnsi="Times New Roman"/>
                <w:sz w:val="26"/>
                <w:szCs w:val="26"/>
              </w:rPr>
            </w:pPr>
            <w:r w:rsidRPr="004648C6">
              <w:rPr>
                <w:rFonts w:ascii="Times New Roman" w:hAnsi="Times New Roman"/>
                <w:sz w:val="26"/>
                <w:szCs w:val="26"/>
              </w:rPr>
              <w:t xml:space="preserve">Ngộ độc thuốc </w:t>
            </w:r>
          </w:p>
        </w:tc>
        <w:tc>
          <w:tcPr>
            <w:tcW w:w="3117" w:type="dxa"/>
          </w:tcPr>
          <w:p w14:paraId="084D09F7" w14:textId="77777777" w:rsidR="004648C6" w:rsidRPr="004648C6" w:rsidRDefault="004648C6" w:rsidP="004648C6">
            <w:pPr>
              <w:pStyle w:val="Default"/>
              <w:spacing w:line="360" w:lineRule="auto"/>
              <w:rPr>
                <w:rFonts w:ascii="Times New Roman" w:hAnsi="Times New Roman"/>
                <w:sz w:val="26"/>
                <w:szCs w:val="26"/>
              </w:rPr>
            </w:pPr>
            <w:r w:rsidRPr="004648C6">
              <w:rPr>
                <w:rFonts w:ascii="Times New Roman" w:hAnsi="Times New Roman"/>
                <w:sz w:val="26"/>
                <w:szCs w:val="26"/>
              </w:rPr>
              <w:t xml:space="preserve">Các thuốc mới, kháng sinh, thuốc chống viêm không phải steroid, thuốc chống co giật, tiền sử tâm thần, dùng thuốc đông y. </w:t>
            </w:r>
            <w:r w:rsidRPr="004648C6">
              <w:rPr>
                <w:rFonts w:ascii="Times New Roman" w:hAnsi="Times New Roman"/>
                <w:i/>
                <w:sz w:val="26"/>
                <w:szCs w:val="26"/>
              </w:rPr>
              <w:t>Ít khả năng ngộ độc thuốc nếu đã dùng thuốc &gt; 1 năm.</w:t>
            </w:r>
            <w:r w:rsidRPr="004648C6">
              <w:rPr>
                <w:rFonts w:ascii="Times New Roman" w:hAnsi="Times New Roman"/>
                <w:sz w:val="26"/>
                <w:szCs w:val="26"/>
              </w:rPr>
              <w:t xml:space="preserve"> </w:t>
            </w:r>
          </w:p>
        </w:tc>
        <w:tc>
          <w:tcPr>
            <w:tcW w:w="3117" w:type="dxa"/>
          </w:tcPr>
          <w:p w14:paraId="0E83EC8D" w14:textId="77777777" w:rsidR="004648C6" w:rsidRPr="004648C6" w:rsidRDefault="004648C6" w:rsidP="004648C6">
            <w:pPr>
              <w:pStyle w:val="Default"/>
              <w:spacing w:line="360" w:lineRule="auto"/>
              <w:rPr>
                <w:rFonts w:ascii="Times New Roman" w:hAnsi="Times New Roman"/>
                <w:sz w:val="26"/>
                <w:szCs w:val="26"/>
              </w:rPr>
            </w:pPr>
            <w:r w:rsidRPr="004648C6">
              <w:rPr>
                <w:rFonts w:ascii="Times New Roman" w:hAnsi="Times New Roman"/>
                <w:sz w:val="26"/>
                <w:szCs w:val="26"/>
              </w:rPr>
              <w:t xml:space="preserve">Đo áp lực thẩm thấu máu, định nồng độ thuốc. </w:t>
            </w:r>
          </w:p>
        </w:tc>
      </w:tr>
      <w:tr w:rsidR="004648C6" w:rsidRPr="004648C6" w14:paraId="004CBEA1" w14:textId="77777777" w:rsidTr="008B02E0">
        <w:tc>
          <w:tcPr>
            <w:tcW w:w="3116" w:type="dxa"/>
          </w:tcPr>
          <w:p w14:paraId="59B74056" w14:textId="77777777" w:rsidR="004648C6" w:rsidRPr="004648C6" w:rsidRDefault="004648C6" w:rsidP="004648C6">
            <w:pPr>
              <w:pStyle w:val="Default"/>
              <w:spacing w:line="360" w:lineRule="auto"/>
              <w:rPr>
                <w:rFonts w:ascii="Times New Roman" w:hAnsi="Times New Roman"/>
                <w:sz w:val="26"/>
                <w:szCs w:val="26"/>
              </w:rPr>
            </w:pPr>
            <w:r w:rsidRPr="004648C6">
              <w:rPr>
                <w:rFonts w:ascii="Times New Roman" w:hAnsi="Times New Roman"/>
                <w:sz w:val="26"/>
                <w:szCs w:val="26"/>
              </w:rPr>
              <w:t xml:space="preserve">Lạm dụng chất gây nghiện </w:t>
            </w:r>
          </w:p>
        </w:tc>
        <w:tc>
          <w:tcPr>
            <w:tcW w:w="3117" w:type="dxa"/>
          </w:tcPr>
          <w:p w14:paraId="662C1641" w14:textId="77777777" w:rsidR="004648C6" w:rsidRPr="004648C6" w:rsidRDefault="004648C6" w:rsidP="004648C6">
            <w:pPr>
              <w:pStyle w:val="Default"/>
              <w:spacing w:line="360" w:lineRule="auto"/>
              <w:rPr>
                <w:rFonts w:ascii="Times New Roman" w:hAnsi="Times New Roman"/>
                <w:sz w:val="26"/>
                <w:szCs w:val="26"/>
              </w:rPr>
            </w:pPr>
            <w:r w:rsidRPr="004648C6">
              <w:rPr>
                <w:rFonts w:ascii="Times New Roman" w:hAnsi="Times New Roman"/>
                <w:sz w:val="26"/>
                <w:szCs w:val="26"/>
              </w:rPr>
              <w:t xml:space="preserve">Ngộ độc nấm, sử dụng cocain. </w:t>
            </w:r>
          </w:p>
        </w:tc>
        <w:tc>
          <w:tcPr>
            <w:tcW w:w="3117" w:type="dxa"/>
          </w:tcPr>
          <w:p w14:paraId="445EB4D9" w14:textId="77777777" w:rsidR="004648C6" w:rsidRPr="004648C6" w:rsidRDefault="004648C6" w:rsidP="004648C6">
            <w:pPr>
              <w:pStyle w:val="Default"/>
              <w:spacing w:line="360" w:lineRule="auto"/>
              <w:rPr>
                <w:rFonts w:ascii="Times New Roman" w:hAnsi="Times New Roman"/>
                <w:sz w:val="26"/>
                <w:szCs w:val="26"/>
              </w:rPr>
            </w:pPr>
            <w:r w:rsidRPr="004648C6">
              <w:rPr>
                <w:rFonts w:ascii="Times New Roman" w:hAnsi="Times New Roman"/>
                <w:sz w:val="26"/>
                <w:szCs w:val="26"/>
              </w:rPr>
              <w:t xml:space="preserve">Test sàng lọc thuốc trong nước tiểu, đo áp lực thẩm thấu máu. </w:t>
            </w:r>
          </w:p>
        </w:tc>
      </w:tr>
      <w:tr w:rsidR="004648C6" w:rsidRPr="004648C6" w14:paraId="290CEA5D" w14:textId="77777777" w:rsidTr="008B02E0">
        <w:tc>
          <w:tcPr>
            <w:tcW w:w="3116" w:type="dxa"/>
          </w:tcPr>
          <w:p w14:paraId="1B39D924" w14:textId="77777777" w:rsidR="004648C6" w:rsidRPr="004648C6" w:rsidRDefault="004648C6" w:rsidP="004648C6">
            <w:pPr>
              <w:pStyle w:val="Default"/>
              <w:spacing w:line="360" w:lineRule="auto"/>
              <w:rPr>
                <w:rFonts w:ascii="Times New Roman" w:hAnsi="Times New Roman"/>
                <w:sz w:val="26"/>
                <w:szCs w:val="26"/>
              </w:rPr>
            </w:pPr>
            <w:r w:rsidRPr="004648C6">
              <w:rPr>
                <w:rFonts w:ascii="Times New Roman" w:hAnsi="Times New Roman"/>
                <w:sz w:val="26"/>
                <w:szCs w:val="26"/>
              </w:rPr>
              <w:t xml:space="preserve">Virus </w:t>
            </w:r>
          </w:p>
        </w:tc>
        <w:tc>
          <w:tcPr>
            <w:tcW w:w="3117" w:type="dxa"/>
          </w:tcPr>
          <w:p w14:paraId="154C0BD4" w14:textId="77777777" w:rsidR="004648C6" w:rsidRPr="004648C6" w:rsidRDefault="004648C6" w:rsidP="004648C6">
            <w:pPr>
              <w:pStyle w:val="Default"/>
              <w:spacing w:line="360" w:lineRule="auto"/>
              <w:rPr>
                <w:rFonts w:ascii="Times New Roman" w:hAnsi="Times New Roman"/>
                <w:sz w:val="26"/>
                <w:szCs w:val="26"/>
              </w:rPr>
            </w:pPr>
            <w:r w:rsidRPr="004648C6">
              <w:rPr>
                <w:rFonts w:ascii="Times New Roman" w:hAnsi="Times New Roman"/>
                <w:sz w:val="26"/>
                <w:szCs w:val="26"/>
              </w:rPr>
              <w:t xml:space="preserve">Hội chứng nhiễm vi rút, có thai, gần đây có đi du lịch, các tổn thương da, tình trạng suy giảm miễn dịch </w:t>
            </w:r>
          </w:p>
        </w:tc>
        <w:tc>
          <w:tcPr>
            <w:tcW w:w="3117" w:type="dxa"/>
          </w:tcPr>
          <w:p w14:paraId="216E8C66" w14:textId="77777777" w:rsidR="004648C6" w:rsidRPr="004648C6" w:rsidRDefault="004648C6" w:rsidP="004648C6">
            <w:pPr>
              <w:pStyle w:val="Default"/>
              <w:spacing w:line="360" w:lineRule="auto"/>
              <w:rPr>
                <w:rFonts w:ascii="Times New Roman" w:hAnsi="Times New Roman"/>
                <w:sz w:val="26"/>
                <w:szCs w:val="26"/>
              </w:rPr>
            </w:pPr>
            <w:r w:rsidRPr="004648C6">
              <w:rPr>
                <w:rFonts w:ascii="Times New Roman" w:hAnsi="Times New Roman"/>
                <w:sz w:val="26"/>
                <w:szCs w:val="26"/>
              </w:rPr>
              <w:t xml:space="preserve">HBsAg, IgM anti-HBc, IgM anti-HAV, anti-HCV, tìm HCV-RNA bằng kỹ thuật PCR, HIV, HSV, </w:t>
            </w:r>
            <w:r w:rsidRPr="004648C6">
              <w:rPr>
                <w:rFonts w:ascii="Times New Roman" w:hAnsi="Times New Roman"/>
                <w:sz w:val="26"/>
                <w:szCs w:val="26"/>
              </w:rPr>
              <w:lastRenderedPageBreak/>
              <w:t xml:space="preserve">Parvo B19, adenovirus, CMV, EBV. </w:t>
            </w:r>
          </w:p>
        </w:tc>
      </w:tr>
      <w:tr w:rsidR="004648C6" w:rsidRPr="004648C6" w14:paraId="0D7AE76D" w14:textId="77777777" w:rsidTr="008B02E0">
        <w:tc>
          <w:tcPr>
            <w:tcW w:w="3116" w:type="dxa"/>
          </w:tcPr>
          <w:p w14:paraId="6F87CC4C" w14:textId="77777777" w:rsidR="004648C6" w:rsidRPr="004648C6" w:rsidRDefault="004648C6" w:rsidP="004648C6">
            <w:pPr>
              <w:pStyle w:val="Default"/>
              <w:spacing w:line="360" w:lineRule="auto"/>
              <w:rPr>
                <w:rFonts w:ascii="Times New Roman" w:hAnsi="Times New Roman"/>
                <w:sz w:val="26"/>
                <w:szCs w:val="26"/>
              </w:rPr>
            </w:pPr>
            <w:r w:rsidRPr="004648C6">
              <w:rPr>
                <w:rFonts w:ascii="Times New Roman" w:hAnsi="Times New Roman"/>
                <w:sz w:val="26"/>
                <w:szCs w:val="26"/>
              </w:rPr>
              <w:lastRenderedPageBreak/>
              <w:t xml:space="preserve">Bệnh lý gan do sốc </w:t>
            </w:r>
          </w:p>
        </w:tc>
        <w:tc>
          <w:tcPr>
            <w:tcW w:w="3117" w:type="dxa"/>
          </w:tcPr>
          <w:p w14:paraId="47B569A2" w14:textId="77777777" w:rsidR="004648C6" w:rsidRPr="004648C6" w:rsidRDefault="004648C6" w:rsidP="004648C6">
            <w:pPr>
              <w:pStyle w:val="Default"/>
              <w:spacing w:line="360" w:lineRule="auto"/>
              <w:rPr>
                <w:rFonts w:ascii="Times New Roman" w:hAnsi="Times New Roman"/>
                <w:sz w:val="26"/>
                <w:szCs w:val="26"/>
              </w:rPr>
            </w:pPr>
            <w:r w:rsidRPr="004648C6">
              <w:rPr>
                <w:rFonts w:ascii="Times New Roman" w:hAnsi="Times New Roman"/>
                <w:sz w:val="26"/>
                <w:szCs w:val="26"/>
              </w:rPr>
              <w:t xml:space="preserve">Tiền sử bị suy tim, ngừng tim, thiếu hụt thể tích, hoặc lạm dụng các chất gây nghiện. </w:t>
            </w:r>
          </w:p>
        </w:tc>
        <w:tc>
          <w:tcPr>
            <w:tcW w:w="3117" w:type="dxa"/>
          </w:tcPr>
          <w:p w14:paraId="15A24698" w14:textId="77777777" w:rsidR="004648C6" w:rsidRPr="004648C6" w:rsidRDefault="004648C6" w:rsidP="004648C6">
            <w:pPr>
              <w:pStyle w:val="Default"/>
              <w:spacing w:line="360" w:lineRule="auto"/>
              <w:rPr>
                <w:rFonts w:ascii="Times New Roman" w:hAnsi="Times New Roman"/>
                <w:sz w:val="26"/>
                <w:szCs w:val="26"/>
              </w:rPr>
            </w:pPr>
            <w:r w:rsidRPr="004648C6">
              <w:rPr>
                <w:rFonts w:ascii="Times New Roman" w:hAnsi="Times New Roman"/>
                <w:sz w:val="26"/>
                <w:szCs w:val="26"/>
              </w:rPr>
              <w:t xml:space="preserve">BNP, lactat, test sòng lọc thuốc trong nước tiểu, áp lực thẩm thấu máu, siêu âm tim 2D. </w:t>
            </w:r>
          </w:p>
        </w:tc>
      </w:tr>
      <w:tr w:rsidR="004648C6" w:rsidRPr="004648C6" w14:paraId="43DD98D2" w14:textId="77777777" w:rsidTr="008B02E0">
        <w:tc>
          <w:tcPr>
            <w:tcW w:w="3116" w:type="dxa"/>
          </w:tcPr>
          <w:p w14:paraId="3F0CE889" w14:textId="77777777" w:rsidR="004648C6" w:rsidRPr="004648C6" w:rsidRDefault="004648C6" w:rsidP="004648C6">
            <w:pPr>
              <w:pStyle w:val="Default"/>
              <w:spacing w:line="360" w:lineRule="auto"/>
              <w:rPr>
                <w:rFonts w:ascii="Times New Roman" w:hAnsi="Times New Roman"/>
                <w:sz w:val="26"/>
                <w:szCs w:val="26"/>
              </w:rPr>
            </w:pPr>
            <w:r w:rsidRPr="004648C6">
              <w:rPr>
                <w:rFonts w:ascii="Times New Roman" w:hAnsi="Times New Roman"/>
                <w:sz w:val="26"/>
                <w:szCs w:val="26"/>
              </w:rPr>
              <w:t xml:space="preserve">Bệnh lý ác tính </w:t>
            </w:r>
          </w:p>
        </w:tc>
        <w:tc>
          <w:tcPr>
            <w:tcW w:w="3117" w:type="dxa"/>
          </w:tcPr>
          <w:p w14:paraId="6D41A27D" w14:textId="77777777" w:rsidR="004648C6" w:rsidRPr="004648C6" w:rsidRDefault="004648C6" w:rsidP="004648C6">
            <w:pPr>
              <w:pStyle w:val="Default"/>
              <w:spacing w:line="360" w:lineRule="auto"/>
              <w:rPr>
                <w:rFonts w:ascii="Times New Roman" w:hAnsi="Times New Roman"/>
                <w:sz w:val="26"/>
                <w:szCs w:val="26"/>
              </w:rPr>
            </w:pPr>
            <w:r w:rsidRPr="004648C6">
              <w:rPr>
                <w:rFonts w:ascii="Times New Roman" w:hAnsi="Times New Roman"/>
                <w:sz w:val="26"/>
                <w:szCs w:val="26"/>
              </w:rPr>
              <w:t xml:space="preserve">Hội chứng Budd-Chiari, bệnh lý gây xâm nhiễm, bệnh hạch lympho, thuyên tắc mạch huyết khối nguồn gốc tĩnh mạch. </w:t>
            </w:r>
          </w:p>
        </w:tc>
        <w:tc>
          <w:tcPr>
            <w:tcW w:w="3117" w:type="dxa"/>
          </w:tcPr>
          <w:p w14:paraId="0A0383A2" w14:textId="77777777" w:rsidR="004648C6" w:rsidRPr="004648C6" w:rsidRDefault="004648C6" w:rsidP="004648C6">
            <w:pPr>
              <w:pStyle w:val="Default"/>
              <w:spacing w:line="360" w:lineRule="auto"/>
              <w:rPr>
                <w:rFonts w:ascii="Times New Roman" w:hAnsi="Times New Roman"/>
                <w:sz w:val="26"/>
                <w:szCs w:val="26"/>
              </w:rPr>
            </w:pPr>
            <w:r w:rsidRPr="004648C6">
              <w:rPr>
                <w:rFonts w:ascii="Times New Roman" w:hAnsi="Times New Roman"/>
                <w:sz w:val="26"/>
                <w:szCs w:val="26"/>
              </w:rPr>
              <w:t xml:space="preserve">Siêu âm Doppler bụng, chụp cắt lớp vi tính bụng, tìm các dấu ấn (markers) khối u. </w:t>
            </w:r>
          </w:p>
        </w:tc>
      </w:tr>
      <w:tr w:rsidR="004648C6" w:rsidRPr="004648C6" w14:paraId="5749890B" w14:textId="77777777" w:rsidTr="008B02E0">
        <w:tc>
          <w:tcPr>
            <w:tcW w:w="3116" w:type="dxa"/>
          </w:tcPr>
          <w:p w14:paraId="273C8842" w14:textId="77777777" w:rsidR="004648C6" w:rsidRPr="004648C6" w:rsidRDefault="004648C6" w:rsidP="004648C6">
            <w:pPr>
              <w:pStyle w:val="Default"/>
              <w:spacing w:line="360" w:lineRule="auto"/>
              <w:rPr>
                <w:rFonts w:ascii="Times New Roman" w:hAnsi="Times New Roman"/>
                <w:sz w:val="26"/>
                <w:szCs w:val="26"/>
              </w:rPr>
            </w:pPr>
            <w:r w:rsidRPr="004648C6">
              <w:rPr>
                <w:rFonts w:ascii="Times New Roman" w:hAnsi="Times New Roman"/>
                <w:sz w:val="26"/>
                <w:szCs w:val="26"/>
              </w:rPr>
              <w:t xml:space="preserve">Bệnh Wilson </w:t>
            </w:r>
          </w:p>
        </w:tc>
        <w:tc>
          <w:tcPr>
            <w:tcW w:w="3117" w:type="dxa"/>
          </w:tcPr>
          <w:p w14:paraId="584408E4" w14:textId="77777777" w:rsidR="004648C6" w:rsidRPr="004648C6" w:rsidRDefault="004648C6" w:rsidP="004648C6">
            <w:pPr>
              <w:pStyle w:val="Default"/>
              <w:spacing w:line="360" w:lineRule="auto"/>
              <w:rPr>
                <w:rFonts w:ascii="Times New Roman" w:hAnsi="Times New Roman"/>
                <w:sz w:val="26"/>
                <w:szCs w:val="26"/>
              </w:rPr>
            </w:pPr>
            <w:r w:rsidRPr="004648C6">
              <w:rPr>
                <w:rFonts w:ascii="Times New Roman" w:hAnsi="Times New Roman"/>
                <w:sz w:val="26"/>
                <w:szCs w:val="26"/>
              </w:rPr>
              <w:t xml:space="preserve">Bệnh nhân &lt; 18 tuổi, có vòng Kayser-Fleicher ở mắt. </w:t>
            </w:r>
          </w:p>
          <w:p w14:paraId="45160684" w14:textId="77777777" w:rsidR="004648C6" w:rsidRPr="004648C6" w:rsidRDefault="004648C6" w:rsidP="004648C6">
            <w:pPr>
              <w:pStyle w:val="Default"/>
              <w:spacing w:line="360" w:lineRule="auto"/>
              <w:rPr>
                <w:rFonts w:ascii="Times New Roman" w:hAnsi="Times New Roman"/>
                <w:sz w:val="26"/>
                <w:szCs w:val="26"/>
              </w:rPr>
            </w:pPr>
            <w:r w:rsidRPr="004648C6">
              <w:rPr>
                <w:rFonts w:ascii="Times New Roman" w:hAnsi="Times New Roman"/>
                <w:sz w:val="26"/>
                <w:szCs w:val="26"/>
              </w:rPr>
              <w:t xml:space="preserve">Thiếu máu tan máu với test Coombs âm tính. </w:t>
            </w:r>
          </w:p>
        </w:tc>
        <w:tc>
          <w:tcPr>
            <w:tcW w:w="3117" w:type="dxa"/>
          </w:tcPr>
          <w:p w14:paraId="7904E12C" w14:textId="77777777" w:rsidR="004648C6" w:rsidRPr="004648C6" w:rsidRDefault="004648C6" w:rsidP="004648C6">
            <w:pPr>
              <w:pStyle w:val="Default"/>
              <w:spacing w:line="360" w:lineRule="auto"/>
              <w:rPr>
                <w:rFonts w:ascii="Times New Roman" w:hAnsi="Times New Roman"/>
                <w:sz w:val="26"/>
                <w:szCs w:val="26"/>
              </w:rPr>
            </w:pPr>
            <w:r w:rsidRPr="004648C6">
              <w:rPr>
                <w:rFonts w:ascii="Times New Roman" w:hAnsi="Times New Roman"/>
                <w:sz w:val="26"/>
                <w:szCs w:val="26"/>
              </w:rPr>
              <w:t xml:space="preserve">Ceruloplasmin (&lt;20mg/dL), nồng độ Cu2+ trong nước tiểu 24 giờ (&gt;100pg), nồng độ Cu không phải là ceruloplasmin &gt;25 pg/dL (Cu huyết thanh - [3* ceruloplasmin]), tỷ lệ phosphatas kiềm/bilirubin dưới mức trung bình thường (&lt;2), nồng độ acid uric máu, thiếu máu tan máu. </w:t>
            </w:r>
          </w:p>
          <w:p w14:paraId="4B3F526A" w14:textId="77777777" w:rsidR="004648C6" w:rsidRPr="004648C6" w:rsidRDefault="004648C6" w:rsidP="004648C6">
            <w:pPr>
              <w:pStyle w:val="Default"/>
              <w:spacing w:line="360" w:lineRule="auto"/>
              <w:rPr>
                <w:rFonts w:ascii="Times New Roman" w:hAnsi="Times New Roman"/>
                <w:sz w:val="26"/>
                <w:szCs w:val="26"/>
              </w:rPr>
            </w:pPr>
            <w:r w:rsidRPr="004648C6">
              <w:rPr>
                <w:rFonts w:ascii="Times New Roman" w:hAnsi="Times New Roman"/>
                <w:sz w:val="26"/>
                <w:szCs w:val="26"/>
              </w:rPr>
              <w:t xml:space="preserve">Sinh thiết: đồng trong gan&gt;250 pg/g trọn </w:t>
            </w:r>
          </w:p>
        </w:tc>
      </w:tr>
      <w:tr w:rsidR="004648C6" w:rsidRPr="004648C6" w14:paraId="42F61A08" w14:textId="77777777" w:rsidTr="008B02E0">
        <w:tc>
          <w:tcPr>
            <w:tcW w:w="3116" w:type="dxa"/>
          </w:tcPr>
          <w:p w14:paraId="3B1B5159" w14:textId="77777777" w:rsidR="004648C6" w:rsidRPr="004648C6" w:rsidRDefault="004648C6" w:rsidP="004648C6">
            <w:pPr>
              <w:pStyle w:val="Default"/>
              <w:spacing w:line="360" w:lineRule="auto"/>
              <w:rPr>
                <w:rFonts w:ascii="Times New Roman" w:hAnsi="Times New Roman"/>
                <w:sz w:val="26"/>
                <w:szCs w:val="26"/>
              </w:rPr>
            </w:pPr>
            <w:r w:rsidRPr="004648C6">
              <w:rPr>
                <w:rFonts w:ascii="Times New Roman" w:hAnsi="Times New Roman"/>
                <w:sz w:val="26"/>
                <w:szCs w:val="26"/>
              </w:rPr>
              <w:lastRenderedPageBreak/>
              <w:t xml:space="preserve">Bệnh gan thoái hóa mỡ cấp ở phụ nữ có thai, hội chứng HELLP </w:t>
            </w:r>
          </w:p>
        </w:tc>
        <w:tc>
          <w:tcPr>
            <w:tcW w:w="3117" w:type="dxa"/>
          </w:tcPr>
          <w:p w14:paraId="220CA1D2" w14:textId="77777777" w:rsidR="004648C6" w:rsidRPr="004648C6" w:rsidRDefault="004648C6" w:rsidP="004648C6">
            <w:pPr>
              <w:pStyle w:val="Default"/>
              <w:spacing w:line="360" w:lineRule="auto"/>
              <w:rPr>
                <w:rFonts w:ascii="Times New Roman" w:hAnsi="Times New Roman"/>
                <w:sz w:val="26"/>
                <w:szCs w:val="26"/>
              </w:rPr>
            </w:pPr>
            <w:r w:rsidRPr="004648C6">
              <w:rPr>
                <w:rFonts w:ascii="Times New Roman" w:hAnsi="Times New Roman"/>
                <w:sz w:val="26"/>
                <w:szCs w:val="26"/>
              </w:rPr>
              <w:t xml:space="preserve">Đang có thai. </w:t>
            </w:r>
          </w:p>
        </w:tc>
        <w:tc>
          <w:tcPr>
            <w:tcW w:w="3117" w:type="dxa"/>
          </w:tcPr>
          <w:p w14:paraId="59A8AAA3" w14:textId="77777777" w:rsidR="004648C6" w:rsidRPr="004648C6" w:rsidRDefault="004648C6" w:rsidP="004648C6">
            <w:pPr>
              <w:pStyle w:val="Default"/>
              <w:spacing w:line="360" w:lineRule="auto"/>
              <w:rPr>
                <w:rFonts w:ascii="Times New Roman" w:hAnsi="Times New Roman"/>
                <w:sz w:val="26"/>
                <w:szCs w:val="26"/>
              </w:rPr>
            </w:pPr>
            <w:r w:rsidRPr="004648C6">
              <w:rPr>
                <w:rFonts w:ascii="Times New Roman" w:hAnsi="Times New Roman"/>
                <w:sz w:val="26"/>
                <w:szCs w:val="26"/>
              </w:rPr>
              <w:t xml:space="preserve">B-HCG, số lượng tiểu cầu thấp, thiếu máu tan máu, có protein niệu </w:t>
            </w:r>
          </w:p>
          <w:p w14:paraId="36A715A5" w14:textId="77777777" w:rsidR="004648C6" w:rsidRPr="004648C6" w:rsidRDefault="004648C6" w:rsidP="004648C6">
            <w:pPr>
              <w:pStyle w:val="Default"/>
              <w:spacing w:line="360" w:lineRule="auto"/>
              <w:rPr>
                <w:rFonts w:ascii="Times New Roman" w:hAnsi="Times New Roman"/>
                <w:sz w:val="26"/>
                <w:szCs w:val="26"/>
              </w:rPr>
            </w:pPr>
            <w:r w:rsidRPr="004648C6">
              <w:rPr>
                <w:rFonts w:ascii="Times New Roman" w:hAnsi="Times New Roman"/>
                <w:sz w:val="26"/>
                <w:szCs w:val="26"/>
              </w:rPr>
              <w:t xml:space="preserve">Sinh thiết: nhuộm oil red O hay nhuộm Sudan. </w:t>
            </w:r>
          </w:p>
        </w:tc>
      </w:tr>
      <w:tr w:rsidR="004648C6" w:rsidRPr="004648C6" w14:paraId="68B8B8A2" w14:textId="77777777" w:rsidTr="008B02E0">
        <w:tc>
          <w:tcPr>
            <w:tcW w:w="3116" w:type="dxa"/>
          </w:tcPr>
          <w:p w14:paraId="76517C7F" w14:textId="77777777" w:rsidR="004648C6" w:rsidRPr="004648C6" w:rsidRDefault="004648C6" w:rsidP="004648C6">
            <w:pPr>
              <w:pStyle w:val="Default"/>
              <w:spacing w:line="360" w:lineRule="auto"/>
              <w:rPr>
                <w:rFonts w:ascii="Times New Roman" w:hAnsi="Times New Roman"/>
                <w:sz w:val="26"/>
                <w:szCs w:val="26"/>
              </w:rPr>
            </w:pPr>
            <w:r w:rsidRPr="004648C6">
              <w:rPr>
                <w:rFonts w:ascii="Times New Roman" w:hAnsi="Times New Roman"/>
                <w:sz w:val="26"/>
                <w:szCs w:val="26"/>
              </w:rPr>
              <w:t xml:space="preserve">Bệnh từ miễn </w:t>
            </w:r>
          </w:p>
        </w:tc>
        <w:tc>
          <w:tcPr>
            <w:tcW w:w="3117" w:type="dxa"/>
          </w:tcPr>
          <w:p w14:paraId="2F21FAF1" w14:textId="77777777" w:rsidR="004648C6" w:rsidRPr="004648C6" w:rsidRDefault="004648C6" w:rsidP="004648C6">
            <w:pPr>
              <w:pStyle w:val="Default"/>
              <w:spacing w:line="360" w:lineRule="auto"/>
              <w:rPr>
                <w:rFonts w:ascii="Times New Roman" w:hAnsi="Times New Roman"/>
                <w:sz w:val="26"/>
                <w:szCs w:val="26"/>
              </w:rPr>
            </w:pPr>
            <w:r w:rsidRPr="004648C6">
              <w:rPr>
                <w:rFonts w:ascii="Times New Roman" w:hAnsi="Times New Roman"/>
                <w:sz w:val="26"/>
                <w:szCs w:val="26"/>
              </w:rPr>
              <w:t xml:space="preserve">Chứng đỏ da </w:t>
            </w:r>
          </w:p>
          <w:p w14:paraId="45A4AB1E" w14:textId="77777777" w:rsidR="004648C6" w:rsidRPr="004648C6" w:rsidRDefault="004648C6" w:rsidP="004648C6">
            <w:pPr>
              <w:pStyle w:val="Default"/>
              <w:spacing w:line="360" w:lineRule="auto"/>
              <w:rPr>
                <w:rFonts w:ascii="Times New Roman" w:hAnsi="Times New Roman"/>
                <w:sz w:val="26"/>
                <w:szCs w:val="26"/>
              </w:rPr>
            </w:pPr>
            <w:r w:rsidRPr="004648C6">
              <w:rPr>
                <w:rFonts w:ascii="Times New Roman" w:hAnsi="Times New Roman"/>
                <w:sz w:val="26"/>
                <w:szCs w:val="26"/>
              </w:rPr>
              <w:t xml:space="preserve">(erythroderma), tiền sử bị bệnh tự nhiễm (Vd: viêm khớp, viêm tuyến giáp). </w:t>
            </w:r>
          </w:p>
        </w:tc>
        <w:tc>
          <w:tcPr>
            <w:tcW w:w="3117" w:type="dxa"/>
          </w:tcPr>
          <w:p w14:paraId="5945873F" w14:textId="77777777" w:rsidR="004648C6" w:rsidRPr="004648C6" w:rsidRDefault="004648C6" w:rsidP="004648C6">
            <w:pPr>
              <w:pStyle w:val="Default"/>
              <w:spacing w:line="360" w:lineRule="auto"/>
              <w:rPr>
                <w:rFonts w:ascii="Times New Roman" w:hAnsi="Times New Roman"/>
                <w:sz w:val="26"/>
                <w:szCs w:val="26"/>
              </w:rPr>
            </w:pPr>
            <w:r w:rsidRPr="004648C6">
              <w:rPr>
                <w:rFonts w:ascii="Times New Roman" w:hAnsi="Times New Roman"/>
                <w:sz w:val="26"/>
                <w:szCs w:val="26"/>
              </w:rPr>
              <w:t xml:space="preserve">Huyết thanh chuẩn đoán bênh tự miễn: kháng thể kháng nhân, kháng thể kháng có trơn, kháng-LKM1. </w:t>
            </w:r>
          </w:p>
          <w:p w14:paraId="5B62648F" w14:textId="77777777" w:rsidR="004648C6" w:rsidRPr="004648C6" w:rsidRDefault="004648C6" w:rsidP="004648C6">
            <w:pPr>
              <w:pStyle w:val="Default"/>
              <w:spacing w:line="360" w:lineRule="auto"/>
              <w:rPr>
                <w:rFonts w:ascii="Times New Roman" w:hAnsi="Times New Roman"/>
                <w:sz w:val="26"/>
                <w:szCs w:val="26"/>
              </w:rPr>
            </w:pPr>
            <w:r w:rsidRPr="004648C6">
              <w:rPr>
                <w:rFonts w:ascii="Times New Roman" w:hAnsi="Times New Roman"/>
                <w:sz w:val="26"/>
                <w:szCs w:val="26"/>
              </w:rPr>
              <w:t xml:space="preserve">Sinh thiết: viêm gan vùng tiếp giáp giữa mô kẽ và nhu mô gan và xâm nhiễm các tế báo plasma ở khoảng cửa. </w:t>
            </w:r>
          </w:p>
        </w:tc>
      </w:tr>
    </w:tbl>
    <w:p w14:paraId="11901444" w14:textId="77777777" w:rsidR="004648C6" w:rsidRPr="004648C6" w:rsidRDefault="004648C6" w:rsidP="004648C6">
      <w:pPr>
        <w:spacing w:after="0" w:line="360" w:lineRule="auto"/>
        <w:rPr>
          <w:rFonts w:cs="Times New Roman"/>
          <w:sz w:val="26"/>
          <w:szCs w:val="26"/>
        </w:rPr>
      </w:pPr>
    </w:p>
    <w:p w14:paraId="5F664061" w14:textId="77777777" w:rsidR="004648C6" w:rsidRPr="004648C6" w:rsidRDefault="004648C6" w:rsidP="004648C6">
      <w:pPr>
        <w:spacing w:after="0" w:line="360" w:lineRule="auto"/>
        <w:rPr>
          <w:rFonts w:cs="Times New Roman"/>
          <w:b/>
          <w:sz w:val="26"/>
          <w:szCs w:val="26"/>
        </w:rPr>
      </w:pPr>
      <w:r w:rsidRPr="004648C6">
        <w:rPr>
          <w:rFonts w:cs="Times New Roman"/>
          <w:b/>
          <w:sz w:val="26"/>
          <w:szCs w:val="26"/>
        </w:rPr>
        <w:t>IV.ĐIỀU TRỊ</w:t>
      </w:r>
    </w:p>
    <w:p w14:paraId="70C0B49C" w14:textId="77777777" w:rsidR="004648C6" w:rsidRPr="004648C6" w:rsidRDefault="004648C6" w:rsidP="004648C6">
      <w:pPr>
        <w:spacing w:after="0" w:line="360" w:lineRule="auto"/>
        <w:rPr>
          <w:rFonts w:cs="Times New Roman"/>
          <w:sz w:val="26"/>
          <w:szCs w:val="26"/>
        </w:rPr>
      </w:pPr>
      <w:r w:rsidRPr="004648C6">
        <w:rPr>
          <w:rFonts w:cs="Times New Roman"/>
          <w:sz w:val="26"/>
          <w:szCs w:val="26"/>
        </w:rPr>
        <w:t xml:space="preserve"> Cải thiện triệu chứng, kiểm soát biến chứng, chờ tế bào gan hồi phục hoặc chờ ghép gan</w:t>
      </w:r>
    </w:p>
    <w:p w14:paraId="2BDDA9AD" w14:textId="77777777" w:rsidR="004648C6" w:rsidRPr="004648C6" w:rsidRDefault="004648C6" w:rsidP="004648C6">
      <w:pPr>
        <w:spacing w:after="0" w:line="360" w:lineRule="auto"/>
        <w:rPr>
          <w:rFonts w:cs="Times New Roman"/>
          <w:b/>
          <w:bCs/>
          <w:sz w:val="26"/>
          <w:szCs w:val="26"/>
        </w:rPr>
      </w:pPr>
      <w:r w:rsidRPr="004648C6">
        <w:rPr>
          <w:rFonts w:cs="Times New Roman"/>
          <w:b/>
          <w:bCs/>
          <w:sz w:val="26"/>
          <w:szCs w:val="26"/>
        </w:rPr>
        <w:t>4.2 Nguyên tắc:</w:t>
      </w:r>
    </w:p>
    <w:p w14:paraId="71C325FD" w14:textId="77777777" w:rsidR="004648C6" w:rsidRPr="004648C6" w:rsidRDefault="004648C6" w:rsidP="004648C6">
      <w:pPr>
        <w:spacing w:after="0" w:line="360" w:lineRule="auto"/>
        <w:ind w:left="720"/>
        <w:rPr>
          <w:rFonts w:cs="Times New Roman"/>
          <w:sz w:val="26"/>
          <w:szCs w:val="26"/>
        </w:rPr>
      </w:pPr>
      <w:r w:rsidRPr="004648C6">
        <w:rPr>
          <w:rFonts w:cs="Times New Roman"/>
          <w:sz w:val="26"/>
          <w:szCs w:val="26"/>
        </w:rPr>
        <w:t>- Xử trí theo nguyên nhân của suy gan cấp</w:t>
      </w:r>
    </w:p>
    <w:p w14:paraId="66955A70" w14:textId="77777777" w:rsidR="004648C6" w:rsidRPr="004648C6" w:rsidRDefault="004648C6" w:rsidP="004648C6">
      <w:pPr>
        <w:spacing w:after="0" w:line="360" w:lineRule="auto"/>
        <w:ind w:left="720"/>
        <w:rPr>
          <w:rFonts w:cs="Times New Roman"/>
          <w:sz w:val="26"/>
          <w:szCs w:val="26"/>
        </w:rPr>
      </w:pPr>
      <w:r w:rsidRPr="004648C6">
        <w:rPr>
          <w:rFonts w:cs="Times New Roman"/>
          <w:sz w:val="26"/>
          <w:szCs w:val="26"/>
        </w:rPr>
        <w:t>- Xử trí các biến chứng toàn thân</w:t>
      </w:r>
    </w:p>
    <w:p w14:paraId="0ABB5A86" w14:textId="77777777" w:rsidR="004648C6" w:rsidRPr="004648C6" w:rsidRDefault="004648C6" w:rsidP="004648C6">
      <w:pPr>
        <w:spacing w:after="0" w:line="360" w:lineRule="auto"/>
        <w:ind w:left="720"/>
        <w:rPr>
          <w:rFonts w:cs="Times New Roman"/>
          <w:sz w:val="26"/>
          <w:szCs w:val="26"/>
        </w:rPr>
      </w:pPr>
      <w:r w:rsidRPr="004648C6">
        <w:rPr>
          <w:rFonts w:cs="Times New Roman"/>
          <w:sz w:val="26"/>
          <w:szCs w:val="26"/>
        </w:rPr>
        <w:t>- Điều trị thay thế trong khi chờ ghép gan</w:t>
      </w:r>
    </w:p>
    <w:p w14:paraId="508C865E" w14:textId="77777777" w:rsidR="004648C6" w:rsidRPr="004648C6" w:rsidRDefault="004648C6" w:rsidP="004648C6">
      <w:pPr>
        <w:spacing w:after="0" w:line="360" w:lineRule="auto"/>
        <w:rPr>
          <w:rFonts w:cs="Times New Roman"/>
          <w:b/>
          <w:sz w:val="26"/>
          <w:szCs w:val="26"/>
        </w:rPr>
      </w:pPr>
      <w:r w:rsidRPr="004648C6">
        <w:rPr>
          <w:rFonts w:cs="Times New Roman"/>
          <w:b/>
          <w:sz w:val="26"/>
          <w:szCs w:val="26"/>
        </w:rPr>
        <w:t>4.3 Điều trị cụ thể:</w:t>
      </w:r>
    </w:p>
    <w:p w14:paraId="3A0BAD20" w14:textId="77777777" w:rsidR="004648C6" w:rsidRPr="004648C6" w:rsidRDefault="004648C6" w:rsidP="004648C6">
      <w:pPr>
        <w:spacing w:after="0" w:line="360" w:lineRule="auto"/>
        <w:rPr>
          <w:rFonts w:cs="Times New Roman"/>
          <w:b/>
          <w:sz w:val="26"/>
          <w:szCs w:val="26"/>
        </w:rPr>
      </w:pPr>
      <w:r w:rsidRPr="004648C6">
        <w:rPr>
          <w:rFonts w:cs="Times New Roman"/>
          <w:b/>
          <w:sz w:val="26"/>
          <w:szCs w:val="26"/>
        </w:rPr>
        <w:t>4.3.1 Các biện pháp chung:</w:t>
      </w:r>
    </w:p>
    <w:p w14:paraId="6CFD6A75" w14:textId="77777777" w:rsidR="004648C6" w:rsidRPr="004648C6" w:rsidRDefault="004648C6" w:rsidP="004648C6">
      <w:pPr>
        <w:spacing w:after="0" w:line="360" w:lineRule="auto"/>
        <w:ind w:left="720"/>
        <w:rPr>
          <w:rFonts w:cs="Times New Roman"/>
          <w:sz w:val="26"/>
          <w:szCs w:val="26"/>
        </w:rPr>
      </w:pPr>
      <w:r w:rsidRPr="004648C6">
        <w:rPr>
          <w:rFonts w:cs="Times New Roman"/>
          <w:sz w:val="26"/>
          <w:szCs w:val="26"/>
        </w:rPr>
        <w:t>Nằm Đầu cao 45o, Theo dõi tri gíac và đường kính đồng tử</w:t>
      </w:r>
    </w:p>
    <w:p w14:paraId="50E9EF6E" w14:textId="77777777" w:rsidR="004648C6" w:rsidRPr="004648C6" w:rsidRDefault="004648C6" w:rsidP="004648C6">
      <w:pPr>
        <w:spacing w:after="0" w:line="360" w:lineRule="auto"/>
        <w:ind w:left="720"/>
        <w:rPr>
          <w:rFonts w:cs="Times New Roman"/>
          <w:sz w:val="26"/>
          <w:szCs w:val="26"/>
        </w:rPr>
      </w:pPr>
      <w:r w:rsidRPr="004648C6">
        <w:rPr>
          <w:rFonts w:cs="Times New Roman"/>
          <w:sz w:val="26"/>
          <w:szCs w:val="26"/>
        </w:rPr>
        <w:t>Đặt nội khí quản nếu có chỉ định, Bệnh nhân kích động cần được điều trị bằng thở máy và an thần để dễ dàng chăm sóc.</w:t>
      </w:r>
    </w:p>
    <w:p w14:paraId="39934293" w14:textId="77777777" w:rsidR="004648C6" w:rsidRPr="004648C6" w:rsidRDefault="004648C6" w:rsidP="004648C6">
      <w:pPr>
        <w:spacing w:after="0" w:line="360" w:lineRule="auto"/>
        <w:ind w:left="720"/>
        <w:rPr>
          <w:rFonts w:cs="Times New Roman"/>
          <w:sz w:val="26"/>
          <w:szCs w:val="26"/>
        </w:rPr>
      </w:pPr>
      <w:r w:rsidRPr="004648C6">
        <w:rPr>
          <w:rFonts w:cs="Times New Roman"/>
          <w:sz w:val="26"/>
          <w:szCs w:val="26"/>
        </w:rPr>
        <w:lastRenderedPageBreak/>
        <w:t>Bệnh nhân có bệnh lý não độ III-IV cần được thở máy nhằm tránh nguy cơ phù não. Tránh dùng PEEP cao vì có thể làm tăng áp lực tĩnh mạch gan và áp lực nội sọ. Chống phù não: manitol 20%, 0,5g-1g/kg</w:t>
      </w:r>
    </w:p>
    <w:p w14:paraId="616DE5A8" w14:textId="77777777" w:rsidR="004648C6" w:rsidRPr="004648C6" w:rsidRDefault="004648C6" w:rsidP="004648C6">
      <w:pPr>
        <w:spacing w:after="0" w:line="360" w:lineRule="auto"/>
        <w:ind w:left="720"/>
        <w:rPr>
          <w:rFonts w:cs="Times New Roman"/>
          <w:sz w:val="26"/>
          <w:szCs w:val="26"/>
        </w:rPr>
      </w:pPr>
      <w:r w:rsidRPr="004648C6">
        <w:rPr>
          <w:rFonts w:cs="Times New Roman"/>
          <w:sz w:val="26"/>
          <w:szCs w:val="26"/>
        </w:rPr>
        <w:t>Bù nước, điện giải, thuốc vận mạch: 70% các trường hợp Suy gan cấp, bệnh nhân có cung lượng tim cao (&gt;5,0L/min) kèm theo giảm sức cản hệ thống, hạ huyết áp thường gặp và cần được điều trị bằng bồi hoàn thể tích, Các thuốc vận mạch như noradrenaline có thể cần thiết để duy trì áp lực động mạch trung bình mặc dù bệnh nhân đã được bù dịch. Đôi khi bệnh nhân biểu hiện tình trạng rối loạn chức năng vỏ thượng thận gây nên hạ huyết áp kháng trị, trong trường hợp này có thể xem xét dùng corticoid</w:t>
      </w:r>
    </w:p>
    <w:p w14:paraId="50103938" w14:textId="77777777" w:rsidR="004648C6" w:rsidRPr="004648C6" w:rsidRDefault="004648C6" w:rsidP="004648C6">
      <w:pPr>
        <w:spacing w:after="0" w:line="360" w:lineRule="auto"/>
        <w:ind w:left="720"/>
        <w:rPr>
          <w:rFonts w:cs="Times New Roman"/>
          <w:sz w:val="26"/>
          <w:szCs w:val="26"/>
        </w:rPr>
      </w:pPr>
      <w:r w:rsidRPr="004648C6">
        <w:rPr>
          <w:rFonts w:cs="Times New Roman"/>
          <w:sz w:val="26"/>
          <w:szCs w:val="26"/>
        </w:rPr>
        <w:t xml:space="preserve">Lọc ngoài thận: Suy thận xảy ra ở 70% bệnh nhân ngộ độc paracetamol do tác động độc trên thận của thuốc này. Nhiễm trùng huyết và giảm thể tích cũng đóng góp vào suy thận. Các rối loạn chuyển hóa thường gặp là hạ đường máu, hạ natri máu, hạ kalimáu, hạ phosphate máu, nhiễm toan chuyển hóa. Lọc máu có thể cần thiết để duy trì cân bằng dịch và điều chỉnh hạ natri máu, tăng kali máu và nhiễm toan chuyển hóa. </w:t>
      </w:r>
      <w:r w:rsidRPr="004648C6">
        <w:rPr>
          <w:rFonts w:cs="Times New Roman"/>
          <w:i/>
          <w:color w:val="FF0000"/>
          <w:sz w:val="26"/>
          <w:szCs w:val="26"/>
        </w:rPr>
        <w:t>Cần sử dụng các dịch truyền không có lactate trong bù dịch bởi vì gan suy chức năng không thể thải lactate</w:t>
      </w:r>
      <w:r w:rsidRPr="004648C6">
        <w:rPr>
          <w:rFonts w:cs="Times New Roman"/>
          <w:sz w:val="26"/>
          <w:szCs w:val="26"/>
        </w:rPr>
        <w:t>. Tránh các thuốc gây độc với thận.</w:t>
      </w:r>
    </w:p>
    <w:p w14:paraId="196FF55C" w14:textId="77777777" w:rsidR="004648C6" w:rsidRPr="004648C6" w:rsidRDefault="004648C6" w:rsidP="004648C6">
      <w:pPr>
        <w:spacing w:after="0" w:line="360" w:lineRule="auto"/>
        <w:ind w:left="720"/>
        <w:rPr>
          <w:rFonts w:cs="Times New Roman"/>
          <w:sz w:val="26"/>
          <w:szCs w:val="26"/>
        </w:rPr>
      </w:pPr>
      <w:r w:rsidRPr="004648C6">
        <w:rPr>
          <w:rFonts w:cs="Times New Roman"/>
          <w:sz w:val="26"/>
          <w:szCs w:val="26"/>
        </w:rPr>
        <w:t xml:space="preserve">Kháng sinh: Nhiễm trùng thường gặp do rối loạn chức năng của bạch cầu đa nhân trung tính và tế bào Kuffer. Nhiễm trùng huyết là nguyên nhân tử vong của 11% trường hợp suy gan cấp. </w:t>
      </w:r>
      <w:r w:rsidRPr="004648C6">
        <w:rPr>
          <w:rFonts w:cs="Times New Roman"/>
          <w:i/>
          <w:sz w:val="26"/>
          <w:szCs w:val="26"/>
        </w:rPr>
        <w:t>Trong tuần đầu tiên, vi khuẩn gram âm thường gặp, sau hai tuần thường nguyên nhân do nấm</w:t>
      </w:r>
      <w:r w:rsidRPr="004648C6">
        <w:rPr>
          <w:rFonts w:cs="Times New Roman"/>
          <w:sz w:val="26"/>
          <w:szCs w:val="26"/>
        </w:rPr>
        <w:t xml:space="preserve">. Nhiễm trùng hay gặp từ đường hô hấp và đặc biệt là từ đường tiêu hóa, kháng sinh uống tác dụng với vi khuẩn đường tiêu hóa (Metronidazole, </w:t>
      </w:r>
      <w:proofErr w:type="gramStart"/>
      <w:r w:rsidRPr="004648C6">
        <w:rPr>
          <w:rFonts w:cs="Times New Roman"/>
          <w:sz w:val="26"/>
          <w:szCs w:val="26"/>
        </w:rPr>
        <w:t>Quinolone,..</w:t>
      </w:r>
      <w:proofErr w:type="gramEnd"/>
      <w:r w:rsidRPr="004648C6">
        <w:rPr>
          <w:rFonts w:cs="Times New Roman"/>
          <w:sz w:val="26"/>
          <w:szCs w:val="26"/>
        </w:rPr>
        <w:t>) có tác dụng làm giảm sản sinh ammonia mà còn phòng ngừa được khả năng phát tán vi khuẩn từ ruột vào máu. Nuôi ăn sớm qua đường tiêu hóa có tác dụng duy trì cấu trúc và chức năng rào cản vi khuẩn của niêm mạc ruột.</w:t>
      </w:r>
    </w:p>
    <w:p w14:paraId="77247FFE" w14:textId="77777777" w:rsidR="004648C6" w:rsidRPr="004648C6" w:rsidRDefault="004648C6" w:rsidP="004648C6">
      <w:pPr>
        <w:spacing w:after="0" w:line="360" w:lineRule="auto"/>
        <w:ind w:left="720"/>
        <w:rPr>
          <w:rFonts w:cs="Times New Roman"/>
          <w:sz w:val="26"/>
          <w:szCs w:val="26"/>
        </w:rPr>
      </w:pPr>
      <w:r w:rsidRPr="004648C6">
        <w:rPr>
          <w:rFonts w:cs="Times New Roman"/>
          <w:sz w:val="26"/>
          <w:szCs w:val="26"/>
        </w:rPr>
        <w:t xml:space="preserve">Rối loạn đông máu là một đặc trưng chính của suy gan cấp, nhiễm trùng huyết, giảm protein C và antithrombin III góp phần vào bệnh cảnh đông máu rải rác trong lòng mạch ở mức độ nhẹ. Thời gian prothrombin là xét nghiệm đánh giá mức độ nặng của tổn </w:t>
      </w:r>
      <w:r w:rsidRPr="004648C6">
        <w:rPr>
          <w:rFonts w:cs="Times New Roman"/>
          <w:sz w:val="26"/>
          <w:szCs w:val="26"/>
        </w:rPr>
        <w:lastRenderedPageBreak/>
        <w:t>thương gan do đó không nên điều chỉnh các yếu tố đông máu nếu bệnh nhân không bị chảy máu. Tiểu cầu nên duy trì trên mức 50 000/μL.</w:t>
      </w:r>
    </w:p>
    <w:p w14:paraId="4E4F2E9B" w14:textId="77777777" w:rsidR="004648C6" w:rsidRPr="004648C6" w:rsidRDefault="004648C6" w:rsidP="004648C6">
      <w:pPr>
        <w:spacing w:after="0" w:line="360" w:lineRule="auto"/>
        <w:rPr>
          <w:rFonts w:cs="Times New Roman"/>
          <w:sz w:val="26"/>
          <w:szCs w:val="26"/>
        </w:rPr>
      </w:pPr>
    </w:p>
    <w:p w14:paraId="4EBBC98C" w14:textId="77777777" w:rsidR="004648C6" w:rsidRPr="004648C6" w:rsidRDefault="004648C6" w:rsidP="004648C6">
      <w:pPr>
        <w:spacing w:after="0" w:line="360" w:lineRule="auto"/>
        <w:ind w:left="720"/>
        <w:rPr>
          <w:rFonts w:cs="Times New Roman"/>
          <w:sz w:val="26"/>
          <w:szCs w:val="26"/>
        </w:rPr>
      </w:pPr>
      <w:r w:rsidRPr="004648C6">
        <w:rPr>
          <w:rFonts w:cs="Times New Roman"/>
          <w:sz w:val="26"/>
          <w:szCs w:val="26"/>
        </w:rPr>
        <w:t>Dự phòng kháng H2, ức chế bơm proton, chống chảy máu tiêu hóa</w:t>
      </w:r>
    </w:p>
    <w:p w14:paraId="152FE684" w14:textId="77777777" w:rsidR="004648C6" w:rsidRPr="004648C6" w:rsidRDefault="004648C6" w:rsidP="004648C6">
      <w:pPr>
        <w:spacing w:after="0" w:line="360" w:lineRule="auto"/>
        <w:ind w:left="720"/>
        <w:rPr>
          <w:rFonts w:cs="Times New Roman"/>
          <w:sz w:val="26"/>
          <w:szCs w:val="26"/>
        </w:rPr>
      </w:pPr>
      <w:r w:rsidRPr="004648C6">
        <w:rPr>
          <w:rFonts w:cs="Times New Roman"/>
          <w:sz w:val="26"/>
          <w:szCs w:val="26"/>
        </w:rPr>
        <w:t>Dinh dưỡng: Cung cấp glucose (5-10-30%), đạm (</w:t>
      </w:r>
      <w:proofErr w:type="gramStart"/>
      <w:r w:rsidRPr="004648C6">
        <w:rPr>
          <w:rFonts w:cs="Times New Roman"/>
          <w:sz w:val="26"/>
          <w:szCs w:val="26"/>
        </w:rPr>
        <w:t>Morihepamin,...</w:t>
      </w:r>
      <w:proofErr w:type="gramEnd"/>
      <w:r w:rsidRPr="004648C6">
        <w:rPr>
          <w:rFonts w:cs="Times New Roman"/>
          <w:sz w:val="26"/>
          <w:szCs w:val="26"/>
        </w:rPr>
        <w:t>),</w:t>
      </w:r>
    </w:p>
    <w:p w14:paraId="69AB0395" w14:textId="77777777" w:rsidR="004648C6" w:rsidRPr="004648C6" w:rsidRDefault="004648C6" w:rsidP="004648C6">
      <w:pPr>
        <w:spacing w:after="0" w:line="360" w:lineRule="auto"/>
        <w:ind w:left="720"/>
        <w:rPr>
          <w:rFonts w:cs="Times New Roman"/>
          <w:sz w:val="26"/>
          <w:szCs w:val="26"/>
        </w:rPr>
      </w:pPr>
      <w:r w:rsidRPr="004648C6">
        <w:rPr>
          <w:rFonts w:cs="Times New Roman"/>
          <w:sz w:val="26"/>
          <w:szCs w:val="26"/>
        </w:rPr>
        <w:t xml:space="preserve">Các thuốc khác: Tiêm vitamin K 1, BDD, Silimarin, </w:t>
      </w:r>
      <w:proofErr w:type="gramStart"/>
      <w:r w:rsidRPr="004648C6">
        <w:rPr>
          <w:rFonts w:cs="Times New Roman"/>
          <w:sz w:val="26"/>
          <w:szCs w:val="26"/>
        </w:rPr>
        <w:t>Ademethionine,...</w:t>
      </w:r>
      <w:proofErr w:type="gramEnd"/>
    </w:p>
    <w:p w14:paraId="60B55CB8" w14:textId="77777777" w:rsidR="004648C6" w:rsidRPr="004648C6" w:rsidRDefault="004648C6" w:rsidP="004648C6">
      <w:pPr>
        <w:spacing w:after="0" w:line="360" w:lineRule="auto"/>
        <w:ind w:left="720"/>
        <w:rPr>
          <w:rFonts w:cs="Times New Roman"/>
          <w:sz w:val="26"/>
          <w:szCs w:val="26"/>
        </w:rPr>
      </w:pPr>
      <w:r w:rsidRPr="004648C6">
        <w:rPr>
          <w:rFonts w:cs="Times New Roman"/>
          <w:i/>
          <w:color w:val="FF0000"/>
          <w:sz w:val="26"/>
          <w:szCs w:val="26"/>
        </w:rPr>
        <w:t>N-Acetylcystein có thể hữu ích ngay cả trong trường hợp không phải do paracetamol do làm tăng cung lượng tim và cung cấp oxy: liều tấn công 300 mg/kg sau đó truyền 150 mg/kg/h</w:t>
      </w:r>
      <w:r w:rsidRPr="004648C6">
        <w:rPr>
          <w:rFonts w:cs="Times New Roman"/>
          <w:sz w:val="26"/>
          <w:szCs w:val="26"/>
        </w:rPr>
        <w:t>.</w:t>
      </w:r>
    </w:p>
    <w:p w14:paraId="28B2E6C5" w14:textId="77777777" w:rsidR="004648C6" w:rsidRPr="004648C6" w:rsidRDefault="004648C6" w:rsidP="004648C6">
      <w:pPr>
        <w:spacing w:after="0" w:line="360" w:lineRule="auto"/>
        <w:rPr>
          <w:rFonts w:cs="Times New Roman"/>
          <w:b/>
          <w:sz w:val="26"/>
          <w:szCs w:val="26"/>
        </w:rPr>
      </w:pPr>
      <w:r w:rsidRPr="004648C6">
        <w:rPr>
          <w:rFonts w:cs="Times New Roman"/>
          <w:b/>
          <w:sz w:val="26"/>
          <w:szCs w:val="26"/>
        </w:rPr>
        <w:t>4.3.2 Điều trị theo nguyên nhân:</w:t>
      </w:r>
    </w:p>
    <w:p w14:paraId="724BEAEE" w14:textId="77777777" w:rsidR="004648C6" w:rsidRPr="004648C6" w:rsidRDefault="004648C6" w:rsidP="004648C6">
      <w:pPr>
        <w:pStyle w:val="ListParagraph"/>
        <w:numPr>
          <w:ilvl w:val="0"/>
          <w:numId w:val="36"/>
        </w:numPr>
        <w:spacing w:after="0" w:line="360" w:lineRule="auto"/>
        <w:rPr>
          <w:rFonts w:cs="Times New Roman"/>
          <w:sz w:val="26"/>
          <w:szCs w:val="26"/>
        </w:rPr>
      </w:pPr>
      <w:r w:rsidRPr="004648C6">
        <w:rPr>
          <w:rFonts w:cs="Times New Roman"/>
          <w:sz w:val="26"/>
          <w:szCs w:val="26"/>
        </w:rPr>
        <w:t>Ngộ độc paracetamol (và suy gan cấp khác): N_acetylcystein Bệnh lý tự miễn: corticoide (xem thêm bài Viêm gan tự miễn)</w:t>
      </w:r>
    </w:p>
    <w:p w14:paraId="6580A4B8" w14:textId="77777777" w:rsidR="004648C6" w:rsidRPr="004648C6" w:rsidRDefault="004648C6" w:rsidP="004648C6">
      <w:pPr>
        <w:pStyle w:val="ListParagraph"/>
        <w:numPr>
          <w:ilvl w:val="0"/>
          <w:numId w:val="36"/>
        </w:numPr>
        <w:spacing w:after="0" w:line="360" w:lineRule="auto"/>
        <w:rPr>
          <w:rFonts w:cs="Times New Roman"/>
          <w:sz w:val="26"/>
          <w:szCs w:val="26"/>
        </w:rPr>
      </w:pPr>
      <w:r w:rsidRPr="004648C6">
        <w:rPr>
          <w:rFonts w:cs="Times New Roman"/>
          <w:sz w:val="26"/>
          <w:szCs w:val="26"/>
        </w:rPr>
        <w:t xml:space="preserve">Thuốc kháng virus (xin xem thêm bài Viêm gan siêu vị </w:t>
      </w:r>
      <w:proofErr w:type="gramStart"/>
      <w:r w:rsidRPr="004648C6">
        <w:rPr>
          <w:rFonts w:cs="Times New Roman"/>
          <w:sz w:val="26"/>
          <w:szCs w:val="26"/>
        </w:rPr>
        <w:t>B,C</w:t>
      </w:r>
      <w:proofErr w:type="gramEnd"/>
      <w:r w:rsidRPr="004648C6">
        <w:rPr>
          <w:rFonts w:cs="Times New Roman"/>
          <w:sz w:val="26"/>
          <w:szCs w:val="26"/>
        </w:rPr>
        <w:t>)</w:t>
      </w:r>
    </w:p>
    <w:p w14:paraId="133C1537" w14:textId="77777777" w:rsidR="004648C6" w:rsidRPr="004648C6" w:rsidRDefault="004648C6" w:rsidP="004648C6">
      <w:pPr>
        <w:pStyle w:val="ListParagraph"/>
        <w:numPr>
          <w:ilvl w:val="0"/>
          <w:numId w:val="36"/>
        </w:numPr>
        <w:spacing w:after="0" w:line="360" w:lineRule="auto"/>
        <w:rPr>
          <w:rFonts w:cs="Times New Roman"/>
          <w:sz w:val="26"/>
          <w:szCs w:val="26"/>
        </w:rPr>
      </w:pPr>
      <w:r w:rsidRPr="004648C6">
        <w:rPr>
          <w:rFonts w:cs="Times New Roman"/>
          <w:sz w:val="26"/>
          <w:szCs w:val="26"/>
        </w:rPr>
        <w:t xml:space="preserve">Chấm dứt thai kỳ: gan nhiễm mỡ cấp nặng, Hội chứng </w:t>
      </w:r>
      <w:proofErr w:type="gramStart"/>
      <w:r w:rsidRPr="004648C6">
        <w:rPr>
          <w:rFonts w:cs="Times New Roman"/>
          <w:sz w:val="26"/>
          <w:szCs w:val="26"/>
        </w:rPr>
        <w:t>HELLP,...</w:t>
      </w:r>
      <w:proofErr w:type="gramEnd"/>
    </w:p>
    <w:p w14:paraId="0306A7D1" w14:textId="77777777" w:rsidR="004648C6" w:rsidRPr="004648C6" w:rsidRDefault="004648C6" w:rsidP="004648C6">
      <w:pPr>
        <w:spacing w:after="0" w:line="360" w:lineRule="auto"/>
        <w:rPr>
          <w:rFonts w:cs="Times New Roman"/>
          <w:sz w:val="26"/>
          <w:szCs w:val="26"/>
        </w:rPr>
      </w:pPr>
      <w:r w:rsidRPr="004648C6">
        <w:rPr>
          <w:rFonts w:cs="Times New Roman"/>
          <w:sz w:val="26"/>
          <w:szCs w:val="26"/>
        </w:rPr>
        <w:t>Thận trọng khi:</w:t>
      </w:r>
    </w:p>
    <w:p w14:paraId="31609F52" w14:textId="77777777" w:rsidR="004648C6" w:rsidRPr="004648C6" w:rsidRDefault="004648C6" w:rsidP="004648C6">
      <w:pPr>
        <w:spacing w:after="0" w:line="360" w:lineRule="auto"/>
        <w:ind w:left="720"/>
        <w:rPr>
          <w:rFonts w:cs="Times New Roman"/>
          <w:sz w:val="26"/>
          <w:szCs w:val="26"/>
        </w:rPr>
      </w:pPr>
      <w:r w:rsidRPr="004648C6">
        <w:rPr>
          <w:rFonts w:cs="Times New Roman"/>
          <w:sz w:val="26"/>
          <w:szCs w:val="26"/>
        </w:rPr>
        <w:t>• Dùng thuốc hướng thần benzodiazepin, thuốc an thần kinh làm hôn mê nặng lên, không cho phép theo dõi bệnh não liên quan suy gan</w:t>
      </w:r>
    </w:p>
    <w:p w14:paraId="62CCCE94" w14:textId="77777777" w:rsidR="004648C6" w:rsidRPr="004648C6" w:rsidRDefault="004648C6" w:rsidP="004648C6">
      <w:pPr>
        <w:spacing w:after="0" w:line="360" w:lineRule="auto"/>
        <w:ind w:left="720"/>
        <w:rPr>
          <w:rFonts w:cs="Times New Roman"/>
          <w:sz w:val="26"/>
          <w:szCs w:val="26"/>
        </w:rPr>
      </w:pPr>
      <w:r w:rsidRPr="004648C6">
        <w:rPr>
          <w:rFonts w:cs="Times New Roman"/>
          <w:sz w:val="26"/>
          <w:szCs w:val="26"/>
        </w:rPr>
        <w:t>• Truyền các yếu tố đông máu (trừ khi có biến chứng chảy máu)</w:t>
      </w:r>
    </w:p>
    <w:tbl>
      <w:tblPr>
        <w:tblStyle w:val="TableGrid"/>
        <w:tblW w:w="0" w:type="auto"/>
        <w:tblInd w:w="720" w:type="dxa"/>
        <w:tblLook w:val="04A0" w:firstRow="1" w:lastRow="0" w:firstColumn="1" w:lastColumn="0" w:noHBand="0" w:noVBand="1"/>
      </w:tblPr>
      <w:tblGrid>
        <w:gridCol w:w="2876"/>
        <w:gridCol w:w="2877"/>
        <w:gridCol w:w="2877"/>
      </w:tblGrid>
      <w:tr w:rsidR="004648C6" w:rsidRPr="004648C6" w14:paraId="44A562B7" w14:textId="77777777" w:rsidTr="008B02E0">
        <w:tc>
          <w:tcPr>
            <w:tcW w:w="2876" w:type="dxa"/>
          </w:tcPr>
          <w:p w14:paraId="1BDD7FF2" w14:textId="77777777" w:rsidR="004648C6" w:rsidRPr="004648C6" w:rsidRDefault="004648C6" w:rsidP="004648C6">
            <w:pPr>
              <w:pStyle w:val="Default"/>
              <w:spacing w:line="360" w:lineRule="auto"/>
              <w:rPr>
                <w:rFonts w:ascii="Times New Roman" w:hAnsi="Times New Roman"/>
                <w:sz w:val="26"/>
                <w:szCs w:val="26"/>
              </w:rPr>
            </w:pPr>
            <w:r w:rsidRPr="004648C6">
              <w:rPr>
                <w:rFonts w:ascii="Times New Roman" w:hAnsi="Times New Roman"/>
                <w:sz w:val="26"/>
                <w:szCs w:val="26"/>
              </w:rPr>
              <w:t xml:space="preserve">Nguyên nhân </w:t>
            </w:r>
          </w:p>
        </w:tc>
        <w:tc>
          <w:tcPr>
            <w:tcW w:w="2877" w:type="dxa"/>
          </w:tcPr>
          <w:p w14:paraId="1B82155F" w14:textId="77777777" w:rsidR="004648C6" w:rsidRPr="004648C6" w:rsidRDefault="004648C6" w:rsidP="004648C6">
            <w:pPr>
              <w:pStyle w:val="Default"/>
              <w:spacing w:line="360" w:lineRule="auto"/>
              <w:rPr>
                <w:rFonts w:ascii="Times New Roman" w:hAnsi="Times New Roman"/>
                <w:sz w:val="26"/>
                <w:szCs w:val="26"/>
              </w:rPr>
            </w:pPr>
            <w:r w:rsidRPr="004648C6">
              <w:rPr>
                <w:rFonts w:ascii="Times New Roman" w:hAnsi="Times New Roman"/>
                <w:sz w:val="26"/>
                <w:szCs w:val="26"/>
              </w:rPr>
              <w:t xml:space="preserve">Các xét nghiệm </w:t>
            </w:r>
          </w:p>
        </w:tc>
        <w:tc>
          <w:tcPr>
            <w:tcW w:w="2877" w:type="dxa"/>
          </w:tcPr>
          <w:p w14:paraId="687AA8AA" w14:textId="77777777" w:rsidR="004648C6" w:rsidRPr="004648C6" w:rsidRDefault="004648C6" w:rsidP="004648C6">
            <w:pPr>
              <w:pStyle w:val="Default"/>
              <w:spacing w:line="360" w:lineRule="auto"/>
              <w:rPr>
                <w:rFonts w:ascii="Times New Roman" w:hAnsi="Times New Roman"/>
                <w:sz w:val="26"/>
                <w:szCs w:val="26"/>
              </w:rPr>
            </w:pPr>
            <w:r w:rsidRPr="004648C6">
              <w:rPr>
                <w:rFonts w:ascii="Times New Roman" w:hAnsi="Times New Roman"/>
                <w:sz w:val="26"/>
                <w:szCs w:val="26"/>
              </w:rPr>
              <w:t xml:space="preserve">Điều trị </w:t>
            </w:r>
          </w:p>
        </w:tc>
      </w:tr>
      <w:tr w:rsidR="004648C6" w:rsidRPr="004648C6" w14:paraId="407E91AA" w14:textId="77777777" w:rsidTr="008B02E0">
        <w:tc>
          <w:tcPr>
            <w:tcW w:w="2876" w:type="dxa"/>
          </w:tcPr>
          <w:p w14:paraId="17C8E1F8" w14:textId="77777777" w:rsidR="004648C6" w:rsidRPr="004648C6" w:rsidRDefault="004648C6" w:rsidP="004648C6">
            <w:pPr>
              <w:pStyle w:val="Default"/>
              <w:spacing w:line="360" w:lineRule="auto"/>
              <w:rPr>
                <w:rFonts w:ascii="Times New Roman" w:hAnsi="Times New Roman"/>
                <w:sz w:val="26"/>
                <w:szCs w:val="26"/>
              </w:rPr>
            </w:pPr>
            <w:r w:rsidRPr="004648C6">
              <w:rPr>
                <w:rFonts w:ascii="Times New Roman" w:hAnsi="Times New Roman"/>
                <w:sz w:val="26"/>
                <w:szCs w:val="26"/>
              </w:rPr>
              <w:t xml:space="preserve">Hepatitis B </w:t>
            </w:r>
          </w:p>
        </w:tc>
        <w:tc>
          <w:tcPr>
            <w:tcW w:w="2877" w:type="dxa"/>
          </w:tcPr>
          <w:p w14:paraId="1091B89E" w14:textId="77777777" w:rsidR="004648C6" w:rsidRPr="004648C6" w:rsidRDefault="004648C6" w:rsidP="004648C6">
            <w:pPr>
              <w:pStyle w:val="Default"/>
              <w:spacing w:line="360" w:lineRule="auto"/>
              <w:rPr>
                <w:rFonts w:ascii="Times New Roman" w:hAnsi="Times New Roman"/>
                <w:sz w:val="26"/>
                <w:szCs w:val="26"/>
              </w:rPr>
            </w:pPr>
            <w:r w:rsidRPr="004648C6">
              <w:rPr>
                <w:rFonts w:ascii="Times New Roman" w:hAnsi="Times New Roman"/>
                <w:sz w:val="26"/>
                <w:szCs w:val="26"/>
              </w:rPr>
              <w:t>HBsAg, anti-HBc IgM HBV- DNA</w:t>
            </w:r>
          </w:p>
        </w:tc>
        <w:tc>
          <w:tcPr>
            <w:tcW w:w="2877" w:type="dxa"/>
          </w:tcPr>
          <w:p w14:paraId="416450DA" w14:textId="77777777" w:rsidR="004648C6" w:rsidRPr="004648C6" w:rsidRDefault="004648C6" w:rsidP="004648C6">
            <w:pPr>
              <w:pStyle w:val="Default"/>
              <w:spacing w:line="360" w:lineRule="auto"/>
              <w:rPr>
                <w:rFonts w:ascii="Times New Roman" w:hAnsi="Times New Roman"/>
                <w:sz w:val="26"/>
                <w:szCs w:val="26"/>
              </w:rPr>
            </w:pPr>
            <w:r w:rsidRPr="004648C6">
              <w:rPr>
                <w:rFonts w:ascii="Times New Roman" w:hAnsi="Times New Roman"/>
                <w:sz w:val="26"/>
                <w:szCs w:val="26"/>
              </w:rPr>
              <w:t xml:space="preserve">Lamivudine, entecavir </w:t>
            </w:r>
          </w:p>
        </w:tc>
      </w:tr>
      <w:tr w:rsidR="004648C6" w:rsidRPr="004648C6" w14:paraId="08FCBE72" w14:textId="77777777" w:rsidTr="008B02E0">
        <w:tc>
          <w:tcPr>
            <w:tcW w:w="2876" w:type="dxa"/>
          </w:tcPr>
          <w:p w14:paraId="52A6F1C3" w14:textId="77777777" w:rsidR="004648C6" w:rsidRPr="004648C6" w:rsidRDefault="004648C6" w:rsidP="004648C6">
            <w:pPr>
              <w:pStyle w:val="Default"/>
              <w:spacing w:line="360" w:lineRule="auto"/>
              <w:rPr>
                <w:rFonts w:ascii="Times New Roman" w:hAnsi="Times New Roman"/>
                <w:sz w:val="26"/>
                <w:szCs w:val="26"/>
              </w:rPr>
            </w:pPr>
            <w:r w:rsidRPr="004648C6">
              <w:rPr>
                <w:rFonts w:ascii="Times New Roman" w:hAnsi="Times New Roman"/>
                <w:sz w:val="26"/>
                <w:szCs w:val="26"/>
              </w:rPr>
              <w:t xml:space="preserve">Hepatitis D </w:t>
            </w:r>
          </w:p>
        </w:tc>
        <w:tc>
          <w:tcPr>
            <w:tcW w:w="2877" w:type="dxa"/>
          </w:tcPr>
          <w:p w14:paraId="699598DC" w14:textId="77777777" w:rsidR="004648C6" w:rsidRPr="004648C6" w:rsidRDefault="004648C6" w:rsidP="004648C6">
            <w:pPr>
              <w:pStyle w:val="Default"/>
              <w:spacing w:line="360" w:lineRule="auto"/>
              <w:rPr>
                <w:rFonts w:ascii="Times New Roman" w:hAnsi="Times New Roman"/>
                <w:sz w:val="26"/>
                <w:szCs w:val="26"/>
              </w:rPr>
            </w:pPr>
            <w:r w:rsidRPr="004648C6">
              <w:rPr>
                <w:rFonts w:ascii="Times New Roman" w:hAnsi="Times New Roman"/>
                <w:sz w:val="26"/>
                <w:szCs w:val="26"/>
              </w:rPr>
              <w:t xml:space="preserve">HDV-RNA, anti-HDV IgM, kháng nguyên HDV </w:t>
            </w:r>
          </w:p>
        </w:tc>
        <w:tc>
          <w:tcPr>
            <w:tcW w:w="2877" w:type="dxa"/>
          </w:tcPr>
          <w:p w14:paraId="2B1613A7" w14:textId="77777777" w:rsidR="004648C6" w:rsidRPr="004648C6" w:rsidRDefault="004648C6" w:rsidP="004648C6">
            <w:pPr>
              <w:pStyle w:val="Default"/>
              <w:spacing w:line="360" w:lineRule="auto"/>
              <w:rPr>
                <w:rFonts w:ascii="Times New Roman" w:hAnsi="Times New Roman"/>
                <w:sz w:val="26"/>
                <w:szCs w:val="26"/>
              </w:rPr>
            </w:pPr>
            <w:r w:rsidRPr="004648C6">
              <w:rPr>
                <w:rFonts w:ascii="Times New Roman" w:hAnsi="Times New Roman"/>
                <w:sz w:val="26"/>
                <w:szCs w:val="26"/>
              </w:rPr>
              <w:t xml:space="preserve">Lamivudine, entecavir </w:t>
            </w:r>
          </w:p>
        </w:tc>
      </w:tr>
      <w:tr w:rsidR="004648C6" w:rsidRPr="004648C6" w14:paraId="35EA80D4" w14:textId="77777777" w:rsidTr="008B02E0">
        <w:tc>
          <w:tcPr>
            <w:tcW w:w="2876" w:type="dxa"/>
          </w:tcPr>
          <w:p w14:paraId="6322C78C" w14:textId="77777777" w:rsidR="004648C6" w:rsidRPr="004648C6" w:rsidRDefault="004648C6" w:rsidP="004648C6">
            <w:pPr>
              <w:pStyle w:val="Default"/>
              <w:spacing w:line="360" w:lineRule="auto"/>
              <w:rPr>
                <w:rFonts w:ascii="Times New Roman" w:hAnsi="Times New Roman"/>
                <w:sz w:val="26"/>
                <w:szCs w:val="26"/>
              </w:rPr>
            </w:pPr>
            <w:r w:rsidRPr="004648C6">
              <w:rPr>
                <w:rFonts w:ascii="Times New Roman" w:hAnsi="Times New Roman"/>
                <w:sz w:val="26"/>
                <w:szCs w:val="26"/>
              </w:rPr>
              <w:t xml:space="preserve">Cytomegalovirus (Cmv) </w:t>
            </w:r>
          </w:p>
        </w:tc>
        <w:tc>
          <w:tcPr>
            <w:tcW w:w="2877" w:type="dxa"/>
          </w:tcPr>
          <w:p w14:paraId="484E1F2C" w14:textId="77777777" w:rsidR="004648C6" w:rsidRPr="004648C6" w:rsidRDefault="004648C6" w:rsidP="004648C6">
            <w:pPr>
              <w:pStyle w:val="Default"/>
              <w:spacing w:line="360" w:lineRule="auto"/>
              <w:rPr>
                <w:rFonts w:ascii="Times New Roman" w:hAnsi="Times New Roman"/>
                <w:sz w:val="26"/>
                <w:szCs w:val="26"/>
              </w:rPr>
            </w:pPr>
            <w:r w:rsidRPr="004648C6">
              <w:rPr>
                <w:rFonts w:ascii="Times New Roman" w:hAnsi="Times New Roman"/>
                <w:sz w:val="26"/>
                <w:szCs w:val="26"/>
              </w:rPr>
              <w:t xml:space="preserve">CMV-DNA PCR, CMV-IgM, sinh thiết </w:t>
            </w:r>
          </w:p>
        </w:tc>
        <w:tc>
          <w:tcPr>
            <w:tcW w:w="2877" w:type="dxa"/>
          </w:tcPr>
          <w:p w14:paraId="780EC89A" w14:textId="77777777" w:rsidR="004648C6" w:rsidRPr="004648C6" w:rsidRDefault="004648C6" w:rsidP="004648C6">
            <w:pPr>
              <w:pStyle w:val="Default"/>
              <w:spacing w:line="360" w:lineRule="auto"/>
              <w:rPr>
                <w:rFonts w:ascii="Times New Roman" w:hAnsi="Times New Roman"/>
                <w:sz w:val="26"/>
                <w:szCs w:val="26"/>
              </w:rPr>
            </w:pPr>
            <w:r w:rsidRPr="004648C6">
              <w:rPr>
                <w:rFonts w:ascii="Times New Roman" w:hAnsi="Times New Roman"/>
                <w:sz w:val="26"/>
                <w:szCs w:val="26"/>
              </w:rPr>
              <w:t xml:space="preserve">Ganciclovir, </w:t>
            </w:r>
          </w:p>
          <w:p w14:paraId="6A32B22E" w14:textId="77777777" w:rsidR="004648C6" w:rsidRPr="004648C6" w:rsidRDefault="004648C6" w:rsidP="004648C6">
            <w:pPr>
              <w:pStyle w:val="Default"/>
              <w:spacing w:line="360" w:lineRule="auto"/>
              <w:rPr>
                <w:rFonts w:ascii="Times New Roman" w:hAnsi="Times New Roman"/>
                <w:sz w:val="26"/>
                <w:szCs w:val="26"/>
              </w:rPr>
            </w:pPr>
            <w:r w:rsidRPr="004648C6">
              <w:rPr>
                <w:rFonts w:ascii="Times New Roman" w:hAnsi="Times New Roman"/>
                <w:sz w:val="26"/>
                <w:szCs w:val="26"/>
              </w:rPr>
              <w:t xml:space="preserve">valganciclovir </w:t>
            </w:r>
          </w:p>
        </w:tc>
      </w:tr>
      <w:tr w:rsidR="004648C6" w:rsidRPr="004648C6" w14:paraId="687506BB" w14:textId="77777777" w:rsidTr="008B02E0">
        <w:tc>
          <w:tcPr>
            <w:tcW w:w="2876" w:type="dxa"/>
          </w:tcPr>
          <w:p w14:paraId="005D10FF" w14:textId="77777777" w:rsidR="004648C6" w:rsidRPr="004648C6" w:rsidRDefault="004648C6" w:rsidP="004648C6">
            <w:pPr>
              <w:pStyle w:val="Default"/>
              <w:spacing w:line="360" w:lineRule="auto"/>
              <w:rPr>
                <w:rFonts w:ascii="Times New Roman" w:hAnsi="Times New Roman"/>
                <w:sz w:val="26"/>
                <w:szCs w:val="26"/>
              </w:rPr>
            </w:pPr>
            <w:r w:rsidRPr="004648C6">
              <w:rPr>
                <w:rFonts w:ascii="Times New Roman" w:hAnsi="Times New Roman"/>
                <w:sz w:val="26"/>
                <w:szCs w:val="26"/>
              </w:rPr>
              <w:lastRenderedPageBreak/>
              <w:t xml:space="preserve">Epstein barr virus (Ebv) </w:t>
            </w:r>
          </w:p>
        </w:tc>
        <w:tc>
          <w:tcPr>
            <w:tcW w:w="2877" w:type="dxa"/>
          </w:tcPr>
          <w:p w14:paraId="0D61C129" w14:textId="77777777" w:rsidR="004648C6" w:rsidRPr="004648C6" w:rsidRDefault="004648C6" w:rsidP="004648C6">
            <w:pPr>
              <w:pStyle w:val="Default"/>
              <w:spacing w:line="360" w:lineRule="auto"/>
              <w:rPr>
                <w:rFonts w:ascii="Times New Roman" w:hAnsi="Times New Roman"/>
                <w:sz w:val="26"/>
                <w:szCs w:val="26"/>
              </w:rPr>
            </w:pPr>
            <w:r w:rsidRPr="004648C6">
              <w:rPr>
                <w:rFonts w:ascii="Times New Roman" w:hAnsi="Times New Roman"/>
                <w:sz w:val="26"/>
                <w:szCs w:val="26"/>
              </w:rPr>
              <w:t xml:space="preserve">EBV-DNA PCR, huyết thanh chẩn đoán, sinh thiết </w:t>
            </w:r>
          </w:p>
        </w:tc>
        <w:tc>
          <w:tcPr>
            <w:tcW w:w="2877" w:type="dxa"/>
          </w:tcPr>
          <w:p w14:paraId="7A3BF00C" w14:textId="77777777" w:rsidR="004648C6" w:rsidRPr="004648C6" w:rsidRDefault="004648C6" w:rsidP="004648C6">
            <w:pPr>
              <w:pStyle w:val="Default"/>
              <w:spacing w:line="360" w:lineRule="auto"/>
              <w:rPr>
                <w:rFonts w:ascii="Times New Roman" w:hAnsi="Times New Roman"/>
                <w:sz w:val="26"/>
                <w:szCs w:val="26"/>
              </w:rPr>
            </w:pPr>
            <w:r w:rsidRPr="004648C6">
              <w:rPr>
                <w:rFonts w:ascii="Times New Roman" w:hAnsi="Times New Roman"/>
                <w:sz w:val="26"/>
                <w:szCs w:val="26"/>
              </w:rPr>
              <w:t xml:space="preserve">Steroids, acyclovir </w:t>
            </w:r>
          </w:p>
        </w:tc>
      </w:tr>
      <w:tr w:rsidR="004648C6" w:rsidRPr="004648C6" w14:paraId="38177878" w14:textId="77777777" w:rsidTr="008B02E0">
        <w:tc>
          <w:tcPr>
            <w:tcW w:w="2876" w:type="dxa"/>
          </w:tcPr>
          <w:p w14:paraId="6C902872" w14:textId="77777777" w:rsidR="004648C6" w:rsidRPr="004648C6" w:rsidRDefault="004648C6" w:rsidP="004648C6">
            <w:pPr>
              <w:pStyle w:val="Default"/>
              <w:spacing w:line="360" w:lineRule="auto"/>
              <w:rPr>
                <w:rFonts w:ascii="Times New Roman" w:hAnsi="Times New Roman"/>
                <w:sz w:val="26"/>
                <w:szCs w:val="26"/>
              </w:rPr>
            </w:pPr>
            <w:r w:rsidRPr="004648C6">
              <w:rPr>
                <w:rFonts w:ascii="Times New Roman" w:hAnsi="Times New Roman"/>
                <w:sz w:val="26"/>
                <w:szCs w:val="26"/>
              </w:rPr>
              <w:t xml:space="preserve">Herpes simplex virus (HSV) </w:t>
            </w:r>
          </w:p>
        </w:tc>
        <w:tc>
          <w:tcPr>
            <w:tcW w:w="2877" w:type="dxa"/>
          </w:tcPr>
          <w:p w14:paraId="716C888F" w14:textId="77777777" w:rsidR="004648C6" w:rsidRPr="004648C6" w:rsidRDefault="004648C6" w:rsidP="004648C6">
            <w:pPr>
              <w:pStyle w:val="Default"/>
              <w:spacing w:line="360" w:lineRule="auto"/>
              <w:rPr>
                <w:rFonts w:ascii="Times New Roman" w:hAnsi="Times New Roman"/>
                <w:sz w:val="26"/>
                <w:szCs w:val="26"/>
              </w:rPr>
            </w:pPr>
            <w:r w:rsidRPr="004648C6">
              <w:rPr>
                <w:rFonts w:ascii="Times New Roman" w:hAnsi="Times New Roman"/>
                <w:sz w:val="26"/>
                <w:szCs w:val="26"/>
              </w:rPr>
              <w:t xml:space="preserve">HSV-DNA PCR, HSV IgM, sinh thiết </w:t>
            </w:r>
          </w:p>
        </w:tc>
        <w:tc>
          <w:tcPr>
            <w:tcW w:w="2877" w:type="dxa"/>
          </w:tcPr>
          <w:p w14:paraId="6BBFCC8F" w14:textId="77777777" w:rsidR="004648C6" w:rsidRPr="004648C6" w:rsidRDefault="004648C6" w:rsidP="004648C6">
            <w:pPr>
              <w:pStyle w:val="Default"/>
              <w:spacing w:line="360" w:lineRule="auto"/>
              <w:rPr>
                <w:rFonts w:ascii="Times New Roman" w:hAnsi="Times New Roman"/>
                <w:sz w:val="26"/>
                <w:szCs w:val="26"/>
              </w:rPr>
            </w:pPr>
            <w:r w:rsidRPr="004648C6">
              <w:rPr>
                <w:rFonts w:ascii="Times New Roman" w:hAnsi="Times New Roman"/>
                <w:sz w:val="26"/>
                <w:szCs w:val="26"/>
              </w:rPr>
              <w:t xml:space="preserve">Acyclovir </w:t>
            </w:r>
          </w:p>
        </w:tc>
      </w:tr>
      <w:tr w:rsidR="004648C6" w:rsidRPr="004648C6" w14:paraId="4B8D4E79" w14:textId="77777777" w:rsidTr="008B02E0">
        <w:tc>
          <w:tcPr>
            <w:tcW w:w="2876" w:type="dxa"/>
          </w:tcPr>
          <w:p w14:paraId="77756A6F" w14:textId="77777777" w:rsidR="004648C6" w:rsidRPr="004648C6" w:rsidRDefault="004648C6" w:rsidP="004648C6">
            <w:pPr>
              <w:pStyle w:val="Default"/>
              <w:spacing w:line="360" w:lineRule="auto"/>
              <w:rPr>
                <w:rFonts w:ascii="Times New Roman" w:hAnsi="Times New Roman"/>
                <w:sz w:val="26"/>
                <w:szCs w:val="26"/>
              </w:rPr>
            </w:pPr>
            <w:r w:rsidRPr="004648C6">
              <w:rPr>
                <w:rFonts w:ascii="Times New Roman" w:hAnsi="Times New Roman"/>
                <w:sz w:val="26"/>
                <w:szCs w:val="26"/>
              </w:rPr>
              <w:t xml:space="preserve">Bệnh Wilson </w:t>
            </w:r>
          </w:p>
        </w:tc>
        <w:tc>
          <w:tcPr>
            <w:tcW w:w="2877" w:type="dxa"/>
          </w:tcPr>
          <w:p w14:paraId="6E81122B" w14:textId="77777777" w:rsidR="004648C6" w:rsidRPr="004648C6" w:rsidRDefault="004648C6" w:rsidP="004648C6">
            <w:pPr>
              <w:pStyle w:val="Default"/>
              <w:spacing w:line="360" w:lineRule="auto"/>
              <w:rPr>
                <w:rFonts w:ascii="Times New Roman" w:hAnsi="Times New Roman"/>
                <w:sz w:val="26"/>
                <w:szCs w:val="26"/>
              </w:rPr>
            </w:pPr>
            <w:r w:rsidRPr="004648C6">
              <w:rPr>
                <w:rFonts w:ascii="Times New Roman" w:hAnsi="Times New Roman"/>
                <w:sz w:val="26"/>
                <w:szCs w:val="26"/>
              </w:rPr>
              <w:t xml:space="preserve">Ceruloplasmin, định lƣợng đồng trong nƣớc tiểu và trong gan </w:t>
            </w:r>
          </w:p>
        </w:tc>
        <w:tc>
          <w:tcPr>
            <w:tcW w:w="2877" w:type="dxa"/>
          </w:tcPr>
          <w:p w14:paraId="68A2E08C" w14:textId="77777777" w:rsidR="004648C6" w:rsidRPr="004648C6" w:rsidRDefault="004648C6" w:rsidP="004648C6">
            <w:pPr>
              <w:pStyle w:val="Default"/>
              <w:spacing w:line="360" w:lineRule="auto"/>
              <w:rPr>
                <w:rFonts w:ascii="Times New Roman" w:hAnsi="Times New Roman"/>
                <w:sz w:val="26"/>
                <w:szCs w:val="26"/>
              </w:rPr>
            </w:pPr>
            <w:r w:rsidRPr="004648C6">
              <w:rPr>
                <w:rFonts w:ascii="Times New Roman" w:hAnsi="Times New Roman"/>
                <w:sz w:val="26"/>
                <w:szCs w:val="26"/>
              </w:rPr>
              <w:t xml:space="preserve">Các chất tăng đào thải đồng, lọc máu </w:t>
            </w:r>
          </w:p>
        </w:tc>
      </w:tr>
      <w:tr w:rsidR="004648C6" w:rsidRPr="004648C6" w14:paraId="3ED1C0C5" w14:textId="77777777" w:rsidTr="008B02E0">
        <w:tc>
          <w:tcPr>
            <w:tcW w:w="2876" w:type="dxa"/>
          </w:tcPr>
          <w:p w14:paraId="07085C37" w14:textId="77777777" w:rsidR="004648C6" w:rsidRPr="004648C6" w:rsidRDefault="004648C6" w:rsidP="004648C6">
            <w:pPr>
              <w:pStyle w:val="Default"/>
              <w:spacing w:line="360" w:lineRule="auto"/>
              <w:rPr>
                <w:rFonts w:ascii="Times New Roman" w:hAnsi="Times New Roman"/>
                <w:sz w:val="26"/>
                <w:szCs w:val="26"/>
              </w:rPr>
            </w:pPr>
            <w:r w:rsidRPr="004648C6">
              <w:rPr>
                <w:rFonts w:ascii="Times New Roman" w:hAnsi="Times New Roman"/>
                <w:sz w:val="26"/>
                <w:szCs w:val="26"/>
              </w:rPr>
              <w:t xml:space="preserve">Gan nhiễm mỡ cấp ở thai phụ, Hội chứng HELLP </w:t>
            </w:r>
          </w:p>
        </w:tc>
        <w:tc>
          <w:tcPr>
            <w:tcW w:w="2877" w:type="dxa"/>
          </w:tcPr>
          <w:p w14:paraId="66C65ECE" w14:textId="77777777" w:rsidR="004648C6" w:rsidRPr="004648C6" w:rsidRDefault="004648C6" w:rsidP="004648C6">
            <w:pPr>
              <w:pStyle w:val="Default"/>
              <w:spacing w:line="360" w:lineRule="auto"/>
              <w:rPr>
                <w:rFonts w:ascii="Times New Roman" w:hAnsi="Times New Roman"/>
                <w:sz w:val="26"/>
                <w:szCs w:val="26"/>
              </w:rPr>
            </w:pPr>
            <w:r w:rsidRPr="004648C6">
              <w:rPr>
                <w:rFonts w:ascii="Times New Roman" w:hAnsi="Times New Roman"/>
                <w:sz w:val="26"/>
                <w:szCs w:val="26"/>
              </w:rPr>
              <w:t xml:space="preserve">Các dấu hiệu của tiền sản giật (Tăng HA, phù, tiểu đạm) </w:t>
            </w:r>
          </w:p>
        </w:tc>
        <w:tc>
          <w:tcPr>
            <w:tcW w:w="2877" w:type="dxa"/>
          </w:tcPr>
          <w:p w14:paraId="632FE0D9" w14:textId="77777777" w:rsidR="004648C6" w:rsidRPr="004648C6" w:rsidRDefault="004648C6" w:rsidP="004648C6">
            <w:pPr>
              <w:pStyle w:val="Default"/>
              <w:spacing w:line="360" w:lineRule="auto"/>
              <w:rPr>
                <w:rFonts w:ascii="Times New Roman" w:hAnsi="Times New Roman"/>
                <w:sz w:val="26"/>
                <w:szCs w:val="26"/>
              </w:rPr>
            </w:pPr>
            <w:r w:rsidRPr="004648C6">
              <w:rPr>
                <w:rFonts w:ascii="Times New Roman" w:hAnsi="Times New Roman"/>
                <w:sz w:val="26"/>
                <w:szCs w:val="26"/>
              </w:rPr>
              <w:t xml:space="preserve">Mổ lấy thai cấp cứu </w:t>
            </w:r>
          </w:p>
        </w:tc>
      </w:tr>
      <w:tr w:rsidR="004648C6" w:rsidRPr="004648C6" w14:paraId="525FBB73" w14:textId="77777777" w:rsidTr="008B02E0">
        <w:tc>
          <w:tcPr>
            <w:tcW w:w="2876" w:type="dxa"/>
          </w:tcPr>
          <w:p w14:paraId="0FDD1A8A" w14:textId="77777777" w:rsidR="004648C6" w:rsidRPr="004648C6" w:rsidRDefault="004648C6" w:rsidP="004648C6">
            <w:pPr>
              <w:pStyle w:val="Default"/>
              <w:spacing w:line="360" w:lineRule="auto"/>
              <w:rPr>
                <w:rFonts w:ascii="Times New Roman" w:hAnsi="Times New Roman"/>
                <w:sz w:val="26"/>
                <w:szCs w:val="26"/>
              </w:rPr>
            </w:pPr>
            <w:r w:rsidRPr="004648C6">
              <w:rPr>
                <w:rFonts w:ascii="Times New Roman" w:hAnsi="Times New Roman"/>
                <w:sz w:val="26"/>
                <w:szCs w:val="26"/>
              </w:rPr>
              <w:t xml:space="preserve">Viêm gan tự miễn </w:t>
            </w:r>
          </w:p>
        </w:tc>
        <w:tc>
          <w:tcPr>
            <w:tcW w:w="2877" w:type="dxa"/>
          </w:tcPr>
          <w:p w14:paraId="304FD2DC" w14:textId="77777777" w:rsidR="004648C6" w:rsidRPr="004648C6" w:rsidRDefault="004648C6" w:rsidP="004648C6">
            <w:pPr>
              <w:pStyle w:val="Default"/>
              <w:spacing w:line="360" w:lineRule="auto"/>
              <w:rPr>
                <w:rFonts w:ascii="Times New Roman" w:hAnsi="Times New Roman"/>
                <w:sz w:val="26"/>
                <w:szCs w:val="26"/>
              </w:rPr>
            </w:pPr>
            <w:r w:rsidRPr="004648C6">
              <w:rPr>
                <w:rFonts w:ascii="Times New Roman" w:hAnsi="Times New Roman"/>
                <w:sz w:val="26"/>
                <w:szCs w:val="26"/>
              </w:rPr>
              <w:t xml:space="preserve">ANA, ASMA, IgG, IgM, IgA, sinh thiết gan </w:t>
            </w:r>
          </w:p>
        </w:tc>
        <w:tc>
          <w:tcPr>
            <w:tcW w:w="2877" w:type="dxa"/>
          </w:tcPr>
          <w:p w14:paraId="01591AA4" w14:textId="77777777" w:rsidR="004648C6" w:rsidRPr="004648C6" w:rsidRDefault="004648C6" w:rsidP="004648C6">
            <w:pPr>
              <w:pStyle w:val="Default"/>
              <w:spacing w:line="360" w:lineRule="auto"/>
              <w:rPr>
                <w:rFonts w:ascii="Times New Roman" w:hAnsi="Times New Roman"/>
                <w:sz w:val="26"/>
                <w:szCs w:val="26"/>
              </w:rPr>
            </w:pPr>
            <w:r w:rsidRPr="004648C6">
              <w:rPr>
                <w:rFonts w:ascii="Times New Roman" w:hAnsi="Times New Roman"/>
                <w:sz w:val="26"/>
                <w:szCs w:val="26"/>
              </w:rPr>
              <w:t xml:space="preserve">Corticosteroids </w:t>
            </w:r>
          </w:p>
        </w:tc>
      </w:tr>
      <w:tr w:rsidR="004648C6" w:rsidRPr="004648C6" w14:paraId="18DF3A36" w14:textId="77777777" w:rsidTr="008B02E0">
        <w:tc>
          <w:tcPr>
            <w:tcW w:w="2876" w:type="dxa"/>
          </w:tcPr>
          <w:p w14:paraId="3DA71B9F" w14:textId="77777777" w:rsidR="004648C6" w:rsidRPr="004648C6" w:rsidRDefault="004648C6" w:rsidP="004648C6">
            <w:pPr>
              <w:pStyle w:val="Default"/>
              <w:spacing w:line="360" w:lineRule="auto"/>
              <w:rPr>
                <w:rFonts w:ascii="Times New Roman" w:hAnsi="Times New Roman"/>
                <w:sz w:val="26"/>
                <w:szCs w:val="26"/>
              </w:rPr>
            </w:pPr>
            <w:r w:rsidRPr="004648C6">
              <w:rPr>
                <w:rFonts w:ascii="Times New Roman" w:hAnsi="Times New Roman"/>
                <w:sz w:val="26"/>
                <w:szCs w:val="26"/>
              </w:rPr>
              <w:t xml:space="preserve">Ung thƣ di căn </w:t>
            </w:r>
          </w:p>
        </w:tc>
        <w:tc>
          <w:tcPr>
            <w:tcW w:w="2877" w:type="dxa"/>
          </w:tcPr>
          <w:p w14:paraId="4EDB76D5" w14:textId="77777777" w:rsidR="004648C6" w:rsidRPr="004648C6" w:rsidRDefault="004648C6" w:rsidP="004648C6">
            <w:pPr>
              <w:pStyle w:val="Default"/>
              <w:spacing w:line="360" w:lineRule="auto"/>
              <w:rPr>
                <w:rFonts w:ascii="Times New Roman" w:hAnsi="Times New Roman"/>
                <w:sz w:val="26"/>
                <w:szCs w:val="26"/>
              </w:rPr>
            </w:pPr>
            <w:r w:rsidRPr="004648C6">
              <w:rPr>
                <w:rFonts w:ascii="Times New Roman" w:hAnsi="Times New Roman"/>
                <w:sz w:val="26"/>
                <w:szCs w:val="26"/>
              </w:rPr>
              <w:t xml:space="preserve">Chẩn đoán hình ảnh, sinh thiết gan </w:t>
            </w:r>
          </w:p>
        </w:tc>
        <w:tc>
          <w:tcPr>
            <w:tcW w:w="2877" w:type="dxa"/>
          </w:tcPr>
          <w:p w14:paraId="546A9B93" w14:textId="77777777" w:rsidR="004648C6" w:rsidRPr="004648C6" w:rsidRDefault="004648C6" w:rsidP="004648C6">
            <w:pPr>
              <w:pStyle w:val="Default"/>
              <w:spacing w:line="360" w:lineRule="auto"/>
              <w:rPr>
                <w:rFonts w:ascii="Times New Roman" w:hAnsi="Times New Roman"/>
                <w:sz w:val="26"/>
                <w:szCs w:val="26"/>
              </w:rPr>
            </w:pPr>
            <w:r w:rsidRPr="004648C6">
              <w:rPr>
                <w:rFonts w:ascii="Times New Roman" w:hAnsi="Times New Roman"/>
                <w:sz w:val="26"/>
                <w:szCs w:val="26"/>
              </w:rPr>
              <w:t xml:space="preserve">Hóa trị </w:t>
            </w:r>
          </w:p>
        </w:tc>
      </w:tr>
      <w:tr w:rsidR="004648C6" w:rsidRPr="004648C6" w14:paraId="70ADE8F5" w14:textId="77777777" w:rsidTr="008B02E0">
        <w:tc>
          <w:tcPr>
            <w:tcW w:w="2876" w:type="dxa"/>
          </w:tcPr>
          <w:p w14:paraId="46C8DAFF" w14:textId="77777777" w:rsidR="004648C6" w:rsidRPr="004648C6" w:rsidRDefault="004648C6" w:rsidP="004648C6">
            <w:pPr>
              <w:pStyle w:val="Default"/>
              <w:spacing w:line="360" w:lineRule="auto"/>
              <w:rPr>
                <w:rFonts w:ascii="Times New Roman" w:hAnsi="Times New Roman"/>
                <w:sz w:val="26"/>
                <w:szCs w:val="26"/>
              </w:rPr>
            </w:pPr>
            <w:r w:rsidRPr="004648C6">
              <w:rPr>
                <w:rFonts w:ascii="Times New Roman" w:hAnsi="Times New Roman"/>
                <w:sz w:val="26"/>
                <w:szCs w:val="26"/>
              </w:rPr>
              <w:t xml:space="preserve">Acute </w:t>
            </w:r>
          </w:p>
          <w:p w14:paraId="22863704" w14:textId="77777777" w:rsidR="004648C6" w:rsidRPr="004648C6" w:rsidRDefault="004648C6" w:rsidP="004648C6">
            <w:pPr>
              <w:pStyle w:val="Default"/>
              <w:spacing w:line="360" w:lineRule="auto"/>
              <w:rPr>
                <w:rFonts w:ascii="Times New Roman" w:hAnsi="Times New Roman"/>
                <w:sz w:val="26"/>
                <w:szCs w:val="26"/>
              </w:rPr>
            </w:pPr>
            <w:r w:rsidRPr="004648C6">
              <w:rPr>
                <w:rFonts w:ascii="Times New Roman" w:hAnsi="Times New Roman"/>
                <w:sz w:val="26"/>
                <w:szCs w:val="26"/>
              </w:rPr>
              <w:t xml:space="preserve">leukemia/lymphoma </w:t>
            </w:r>
          </w:p>
        </w:tc>
        <w:tc>
          <w:tcPr>
            <w:tcW w:w="2877" w:type="dxa"/>
          </w:tcPr>
          <w:p w14:paraId="11F947C8" w14:textId="77777777" w:rsidR="004648C6" w:rsidRPr="004648C6" w:rsidRDefault="004648C6" w:rsidP="004648C6">
            <w:pPr>
              <w:pStyle w:val="Default"/>
              <w:spacing w:line="360" w:lineRule="auto"/>
              <w:rPr>
                <w:rFonts w:ascii="Times New Roman" w:hAnsi="Times New Roman"/>
                <w:sz w:val="26"/>
                <w:szCs w:val="26"/>
              </w:rPr>
            </w:pPr>
            <w:r w:rsidRPr="004648C6">
              <w:rPr>
                <w:rFonts w:ascii="Times New Roman" w:hAnsi="Times New Roman"/>
                <w:sz w:val="26"/>
                <w:szCs w:val="26"/>
              </w:rPr>
              <w:t xml:space="preserve">Tủy đồ, sinh thiết gan </w:t>
            </w:r>
          </w:p>
        </w:tc>
        <w:tc>
          <w:tcPr>
            <w:tcW w:w="2877" w:type="dxa"/>
          </w:tcPr>
          <w:p w14:paraId="23438765" w14:textId="77777777" w:rsidR="004648C6" w:rsidRPr="004648C6" w:rsidRDefault="004648C6" w:rsidP="004648C6">
            <w:pPr>
              <w:pStyle w:val="Default"/>
              <w:spacing w:line="360" w:lineRule="auto"/>
              <w:rPr>
                <w:rFonts w:ascii="Times New Roman" w:hAnsi="Times New Roman"/>
                <w:sz w:val="26"/>
                <w:szCs w:val="26"/>
              </w:rPr>
            </w:pPr>
            <w:r w:rsidRPr="004648C6">
              <w:rPr>
                <w:rFonts w:ascii="Times New Roman" w:hAnsi="Times New Roman"/>
                <w:sz w:val="26"/>
                <w:szCs w:val="26"/>
              </w:rPr>
              <w:t xml:space="preserve">Hóa trị </w:t>
            </w:r>
          </w:p>
        </w:tc>
      </w:tr>
      <w:tr w:rsidR="004648C6" w:rsidRPr="004648C6" w14:paraId="64A5C1F5" w14:textId="77777777" w:rsidTr="008B02E0">
        <w:tc>
          <w:tcPr>
            <w:tcW w:w="2876" w:type="dxa"/>
          </w:tcPr>
          <w:p w14:paraId="5ACEF2D7" w14:textId="77777777" w:rsidR="004648C6" w:rsidRPr="004648C6" w:rsidRDefault="004648C6" w:rsidP="004648C6">
            <w:pPr>
              <w:pStyle w:val="Default"/>
              <w:spacing w:line="360" w:lineRule="auto"/>
              <w:rPr>
                <w:rFonts w:ascii="Times New Roman" w:hAnsi="Times New Roman"/>
                <w:sz w:val="26"/>
                <w:szCs w:val="26"/>
              </w:rPr>
            </w:pPr>
            <w:r w:rsidRPr="004648C6">
              <w:rPr>
                <w:rFonts w:ascii="Times New Roman" w:hAnsi="Times New Roman"/>
                <w:sz w:val="26"/>
                <w:szCs w:val="26"/>
              </w:rPr>
              <w:t xml:space="preserve">Ngộ độc Acetaminophen </w:t>
            </w:r>
          </w:p>
        </w:tc>
        <w:tc>
          <w:tcPr>
            <w:tcW w:w="2877" w:type="dxa"/>
          </w:tcPr>
          <w:p w14:paraId="50471B6A" w14:textId="77777777" w:rsidR="004648C6" w:rsidRPr="004648C6" w:rsidRDefault="004648C6" w:rsidP="004648C6">
            <w:pPr>
              <w:pStyle w:val="Default"/>
              <w:spacing w:line="360" w:lineRule="auto"/>
              <w:rPr>
                <w:rFonts w:ascii="Times New Roman" w:hAnsi="Times New Roman"/>
                <w:sz w:val="26"/>
                <w:szCs w:val="26"/>
              </w:rPr>
            </w:pPr>
            <w:r w:rsidRPr="004648C6">
              <w:rPr>
                <w:rFonts w:ascii="Times New Roman" w:hAnsi="Times New Roman"/>
                <w:sz w:val="26"/>
                <w:szCs w:val="26"/>
              </w:rPr>
              <w:t xml:space="preserve">Tiền căn sử dụng thuốc, nồng độ acetaminophen/ máu, APAP-cysteine </w:t>
            </w:r>
          </w:p>
        </w:tc>
        <w:tc>
          <w:tcPr>
            <w:tcW w:w="2877" w:type="dxa"/>
          </w:tcPr>
          <w:p w14:paraId="52F38E45" w14:textId="77777777" w:rsidR="004648C6" w:rsidRPr="004648C6" w:rsidRDefault="004648C6" w:rsidP="004648C6">
            <w:pPr>
              <w:pStyle w:val="Default"/>
              <w:spacing w:line="360" w:lineRule="auto"/>
              <w:rPr>
                <w:rFonts w:ascii="Times New Roman" w:hAnsi="Times New Roman"/>
                <w:sz w:val="26"/>
                <w:szCs w:val="26"/>
              </w:rPr>
            </w:pPr>
            <w:r w:rsidRPr="004648C6">
              <w:rPr>
                <w:rFonts w:ascii="Times New Roman" w:hAnsi="Times New Roman"/>
                <w:sz w:val="26"/>
                <w:szCs w:val="26"/>
              </w:rPr>
              <w:t xml:space="preserve">N-acetylcysteine </w:t>
            </w:r>
          </w:p>
        </w:tc>
      </w:tr>
      <w:tr w:rsidR="004648C6" w:rsidRPr="004648C6" w14:paraId="5A3B83C0" w14:textId="77777777" w:rsidTr="008B02E0">
        <w:tc>
          <w:tcPr>
            <w:tcW w:w="2876" w:type="dxa"/>
          </w:tcPr>
          <w:p w14:paraId="460ECC7D" w14:textId="77777777" w:rsidR="004648C6" w:rsidRPr="004648C6" w:rsidRDefault="004648C6" w:rsidP="004648C6">
            <w:pPr>
              <w:pStyle w:val="Default"/>
              <w:spacing w:line="360" w:lineRule="auto"/>
              <w:rPr>
                <w:rFonts w:ascii="Times New Roman" w:hAnsi="Times New Roman"/>
                <w:sz w:val="26"/>
                <w:szCs w:val="26"/>
              </w:rPr>
            </w:pPr>
            <w:r w:rsidRPr="004648C6">
              <w:rPr>
                <w:rFonts w:ascii="Times New Roman" w:hAnsi="Times New Roman"/>
                <w:sz w:val="26"/>
                <w:szCs w:val="26"/>
              </w:rPr>
              <w:t xml:space="preserve">Phản ứng dị ứng đặc hiệu của một số thuốc </w:t>
            </w:r>
          </w:p>
        </w:tc>
        <w:tc>
          <w:tcPr>
            <w:tcW w:w="2877" w:type="dxa"/>
          </w:tcPr>
          <w:p w14:paraId="40C7B43F" w14:textId="77777777" w:rsidR="004648C6" w:rsidRPr="004648C6" w:rsidRDefault="004648C6" w:rsidP="004648C6">
            <w:pPr>
              <w:pStyle w:val="Default"/>
              <w:spacing w:line="360" w:lineRule="auto"/>
              <w:rPr>
                <w:rFonts w:ascii="Times New Roman" w:hAnsi="Times New Roman"/>
                <w:sz w:val="26"/>
                <w:szCs w:val="26"/>
              </w:rPr>
            </w:pPr>
            <w:r w:rsidRPr="004648C6">
              <w:rPr>
                <w:rFonts w:ascii="Times New Roman" w:hAnsi="Times New Roman"/>
                <w:sz w:val="26"/>
                <w:szCs w:val="26"/>
              </w:rPr>
              <w:t xml:space="preserve">Những thuốc liên quan </w:t>
            </w:r>
          </w:p>
        </w:tc>
        <w:tc>
          <w:tcPr>
            <w:tcW w:w="2877" w:type="dxa"/>
          </w:tcPr>
          <w:p w14:paraId="485AB0C0" w14:textId="77777777" w:rsidR="004648C6" w:rsidRPr="004648C6" w:rsidRDefault="004648C6" w:rsidP="004648C6">
            <w:pPr>
              <w:pStyle w:val="Default"/>
              <w:spacing w:line="360" w:lineRule="auto"/>
              <w:rPr>
                <w:rFonts w:ascii="Times New Roman" w:hAnsi="Times New Roman"/>
                <w:sz w:val="26"/>
                <w:szCs w:val="26"/>
              </w:rPr>
            </w:pPr>
            <w:r w:rsidRPr="004648C6">
              <w:rPr>
                <w:rFonts w:ascii="Times New Roman" w:hAnsi="Times New Roman"/>
                <w:sz w:val="26"/>
                <w:szCs w:val="26"/>
              </w:rPr>
              <w:t xml:space="preserve">Thu hồi các thuốc nghi ngờ </w:t>
            </w:r>
          </w:p>
        </w:tc>
      </w:tr>
      <w:tr w:rsidR="004648C6" w:rsidRPr="004648C6" w14:paraId="10D55DAD" w14:textId="77777777" w:rsidTr="008B02E0">
        <w:tc>
          <w:tcPr>
            <w:tcW w:w="2876" w:type="dxa"/>
          </w:tcPr>
          <w:p w14:paraId="383A39F6" w14:textId="77777777" w:rsidR="004648C6" w:rsidRPr="004648C6" w:rsidRDefault="004648C6" w:rsidP="004648C6">
            <w:pPr>
              <w:pStyle w:val="Default"/>
              <w:spacing w:line="360" w:lineRule="auto"/>
              <w:rPr>
                <w:rFonts w:ascii="Times New Roman" w:hAnsi="Times New Roman"/>
                <w:sz w:val="26"/>
                <w:szCs w:val="26"/>
              </w:rPr>
            </w:pPr>
            <w:r w:rsidRPr="004648C6">
              <w:rPr>
                <w:rFonts w:ascii="Times New Roman" w:hAnsi="Times New Roman"/>
                <w:sz w:val="26"/>
                <w:szCs w:val="26"/>
              </w:rPr>
              <w:t xml:space="preserve">Ngộ độc Amanita </w:t>
            </w:r>
          </w:p>
        </w:tc>
        <w:tc>
          <w:tcPr>
            <w:tcW w:w="2877" w:type="dxa"/>
          </w:tcPr>
          <w:p w14:paraId="2CCE6AB6" w14:textId="77777777" w:rsidR="004648C6" w:rsidRPr="004648C6" w:rsidRDefault="004648C6" w:rsidP="004648C6">
            <w:pPr>
              <w:pStyle w:val="Default"/>
              <w:spacing w:line="360" w:lineRule="auto"/>
              <w:rPr>
                <w:rFonts w:ascii="Times New Roman" w:hAnsi="Times New Roman"/>
                <w:sz w:val="26"/>
                <w:szCs w:val="26"/>
              </w:rPr>
            </w:pPr>
            <w:r w:rsidRPr="004648C6">
              <w:rPr>
                <w:rFonts w:ascii="Times New Roman" w:hAnsi="Times New Roman"/>
                <w:sz w:val="26"/>
                <w:szCs w:val="26"/>
              </w:rPr>
              <w:t xml:space="preserve">Ăn các loại nấm gần đây, triệu chứng dạ dày- ruột trầm trọng </w:t>
            </w:r>
          </w:p>
        </w:tc>
        <w:tc>
          <w:tcPr>
            <w:tcW w:w="2877" w:type="dxa"/>
          </w:tcPr>
          <w:p w14:paraId="05E08184" w14:textId="77777777" w:rsidR="004648C6" w:rsidRPr="004648C6" w:rsidRDefault="004648C6" w:rsidP="004648C6">
            <w:pPr>
              <w:pStyle w:val="Default"/>
              <w:spacing w:line="360" w:lineRule="auto"/>
              <w:rPr>
                <w:rFonts w:ascii="Times New Roman" w:hAnsi="Times New Roman"/>
                <w:sz w:val="26"/>
                <w:szCs w:val="26"/>
              </w:rPr>
            </w:pPr>
            <w:r w:rsidRPr="004648C6">
              <w:rPr>
                <w:rFonts w:ascii="Times New Roman" w:hAnsi="Times New Roman"/>
                <w:sz w:val="26"/>
                <w:szCs w:val="26"/>
              </w:rPr>
              <w:t xml:space="preserve">Rửa dạ dày, </w:t>
            </w:r>
            <w:proofErr w:type="gramStart"/>
            <w:r w:rsidRPr="004648C6">
              <w:rPr>
                <w:rFonts w:ascii="Times New Roman" w:hAnsi="Times New Roman"/>
                <w:sz w:val="26"/>
                <w:szCs w:val="26"/>
              </w:rPr>
              <w:t>than</w:t>
            </w:r>
            <w:proofErr w:type="gramEnd"/>
            <w:r w:rsidRPr="004648C6">
              <w:rPr>
                <w:rFonts w:ascii="Times New Roman" w:hAnsi="Times New Roman"/>
                <w:sz w:val="26"/>
                <w:szCs w:val="26"/>
              </w:rPr>
              <w:t xml:space="preserve"> hoạt, penicillin G, silymarin, lọc máu </w:t>
            </w:r>
          </w:p>
        </w:tc>
      </w:tr>
      <w:tr w:rsidR="004648C6" w:rsidRPr="004648C6" w14:paraId="19D0A656" w14:textId="77777777" w:rsidTr="008B02E0">
        <w:tc>
          <w:tcPr>
            <w:tcW w:w="2876" w:type="dxa"/>
          </w:tcPr>
          <w:p w14:paraId="64777C94" w14:textId="77777777" w:rsidR="004648C6" w:rsidRPr="004648C6" w:rsidRDefault="004648C6" w:rsidP="004648C6">
            <w:pPr>
              <w:pStyle w:val="Default"/>
              <w:spacing w:line="360" w:lineRule="auto"/>
              <w:rPr>
                <w:rFonts w:ascii="Times New Roman" w:hAnsi="Times New Roman"/>
                <w:sz w:val="26"/>
                <w:szCs w:val="26"/>
              </w:rPr>
            </w:pPr>
            <w:r w:rsidRPr="004648C6">
              <w:rPr>
                <w:rFonts w:ascii="Times New Roman" w:hAnsi="Times New Roman"/>
                <w:sz w:val="26"/>
                <w:szCs w:val="26"/>
              </w:rPr>
              <w:t xml:space="preserve">Hội chứng Budd-Chiari </w:t>
            </w:r>
          </w:p>
        </w:tc>
        <w:tc>
          <w:tcPr>
            <w:tcW w:w="2877" w:type="dxa"/>
          </w:tcPr>
          <w:p w14:paraId="56F32596" w14:textId="77777777" w:rsidR="004648C6" w:rsidRPr="004648C6" w:rsidRDefault="004648C6" w:rsidP="004648C6">
            <w:pPr>
              <w:pStyle w:val="Default"/>
              <w:spacing w:line="360" w:lineRule="auto"/>
              <w:rPr>
                <w:rFonts w:ascii="Times New Roman" w:hAnsi="Times New Roman"/>
                <w:sz w:val="26"/>
                <w:szCs w:val="26"/>
              </w:rPr>
            </w:pPr>
            <w:r w:rsidRPr="004648C6">
              <w:rPr>
                <w:rFonts w:ascii="Times New Roman" w:hAnsi="Times New Roman"/>
                <w:sz w:val="26"/>
                <w:szCs w:val="26"/>
              </w:rPr>
              <w:t xml:space="preserve">Siêu âm Doppler gan, chụp mạch máu </w:t>
            </w:r>
          </w:p>
        </w:tc>
        <w:tc>
          <w:tcPr>
            <w:tcW w:w="2877" w:type="dxa"/>
          </w:tcPr>
          <w:p w14:paraId="48F5D3F1" w14:textId="77777777" w:rsidR="004648C6" w:rsidRPr="004648C6" w:rsidRDefault="004648C6" w:rsidP="004648C6">
            <w:pPr>
              <w:pStyle w:val="Default"/>
              <w:spacing w:line="360" w:lineRule="auto"/>
              <w:rPr>
                <w:rFonts w:ascii="Times New Roman" w:hAnsi="Times New Roman"/>
                <w:sz w:val="26"/>
                <w:szCs w:val="26"/>
              </w:rPr>
            </w:pPr>
            <w:r w:rsidRPr="004648C6">
              <w:rPr>
                <w:rFonts w:ascii="Times New Roman" w:hAnsi="Times New Roman"/>
                <w:sz w:val="26"/>
                <w:szCs w:val="26"/>
              </w:rPr>
              <w:t xml:space="preserve">Heparin, heparin trọng lƣợng phân tử thấp </w:t>
            </w:r>
          </w:p>
        </w:tc>
      </w:tr>
      <w:tr w:rsidR="004648C6" w:rsidRPr="004648C6" w14:paraId="407BE753" w14:textId="77777777" w:rsidTr="008B02E0">
        <w:tc>
          <w:tcPr>
            <w:tcW w:w="2876" w:type="dxa"/>
          </w:tcPr>
          <w:p w14:paraId="7489E64A" w14:textId="77777777" w:rsidR="004648C6" w:rsidRPr="004648C6" w:rsidRDefault="004648C6" w:rsidP="004648C6">
            <w:pPr>
              <w:pStyle w:val="Default"/>
              <w:spacing w:line="360" w:lineRule="auto"/>
              <w:rPr>
                <w:rFonts w:ascii="Times New Roman" w:hAnsi="Times New Roman"/>
                <w:sz w:val="26"/>
                <w:szCs w:val="26"/>
              </w:rPr>
            </w:pPr>
            <w:r w:rsidRPr="004648C6">
              <w:rPr>
                <w:rFonts w:ascii="Times New Roman" w:hAnsi="Times New Roman"/>
                <w:sz w:val="26"/>
                <w:szCs w:val="26"/>
              </w:rPr>
              <w:lastRenderedPageBreak/>
              <w:t xml:space="preserve">Viêm gan cấp do thiếu máu </w:t>
            </w:r>
          </w:p>
        </w:tc>
        <w:tc>
          <w:tcPr>
            <w:tcW w:w="2877" w:type="dxa"/>
          </w:tcPr>
          <w:p w14:paraId="695495CC" w14:textId="77777777" w:rsidR="004648C6" w:rsidRPr="004648C6" w:rsidRDefault="004648C6" w:rsidP="004648C6">
            <w:pPr>
              <w:pStyle w:val="Default"/>
              <w:spacing w:line="360" w:lineRule="auto"/>
              <w:rPr>
                <w:rFonts w:ascii="Times New Roman" w:hAnsi="Times New Roman"/>
                <w:sz w:val="26"/>
                <w:szCs w:val="26"/>
              </w:rPr>
            </w:pPr>
            <w:r w:rsidRPr="004648C6">
              <w:rPr>
                <w:rFonts w:ascii="Times New Roman" w:hAnsi="Times New Roman"/>
                <w:sz w:val="26"/>
                <w:szCs w:val="26"/>
              </w:rPr>
              <w:t xml:space="preserve">Tụt huyết áp toàn thân (Sốc </w:t>
            </w:r>
          </w:p>
        </w:tc>
        <w:tc>
          <w:tcPr>
            <w:tcW w:w="2877" w:type="dxa"/>
          </w:tcPr>
          <w:p w14:paraId="6D03A91E" w14:textId="77777777" w:rsidR="004648C6" w:rsidRPr="004648C6" w:rsidRDefault="004648C6" w:rsidP="004648C6">
            <w:pPr>
              <w:pStyle w:val="Default"/>
              <w:spacing w:line="360" w:lineRule="auto"/>
              <w:rPr>
                <w:rFonts w:ascii="Times New Roman" w:hAnsi="Times New Roman"/>
                <w:sz w:val="26"/>
                <w:szCs w:val="26"/>
              </w:rPr>
            </w:pPr>
            <w:r w:rsidRPr="004648C6">
              <w:rPr>
                <w:rFonts w:ascii="Times New Roman" w:hAnsi="Times New Roman"/>
                <w:sz w:val="26"/>
                <w:szCs w:val="26"/>
              </w:rPr>
              <w:t xml:space="preserve">Điều trị tình trạng tụt HA </w:t>
            </w:r>
          </w:p>
        </w:tc>
      </w:tr>
    </w:tbl>
    <w:p w14:paraId="6C6625B4" w14:textId="77777777" w:rsidR="004648C6" w:rsidRPr="004648C6" w:rsidRDefault="004648C6" w:rsidP="004648C6">
      <w:pPr>
        <w:spacing w:after="0" w:line="360" w:lineRule="auto"/>
        <w:rPr>
          <w:rFonts w:cs="Times New Roman"/>
          <w:b/>
          <w:sz w:val="26"/>
          <w:szCs w:val="26"/>
        </w:rPr>
      </w:pPr>
      <w:r w:rsidRPr="004648C6">
        <w:rPr>
          <w:rFonts w:cs="Times New Roman"/>
          <w:b/>
          <w:sz w:val="26"/>
          <w:szCs w:val="26"/>
        </w:rPr>
        <w:t>4.3.5 Điều trị phù não</w:t>
      </w:r>
    </w:p>
    <w:p w14:paraId="25C16054" w14:textId="77777777" w:rsidR="004648C6" w:rsidRPr="004648C6" w:rsidRDefault="004648C6" w:rsidP="004648C6">
      <w:pPr>
        <w:spacing w:after="0" w:line="360" w:lineRule="auto"/>
        <w:rPr>
          <w:rFonts w:cs="Times New Roman"/>
          <w:sz w:val="26"/>
          <w:szCs w:val="26"/>
        </w:rPr>
      </w:pPr>
      <w:r w:rsidRPr="004648C6">
        <w:rPr>
          <w:rFonts w:cs="Times New Roman"/>
          <w:sz w:val="26"/>
          <w:szCs w:val="26"/>
        </w:rPr>
        <w:t xml:space="preserve">4.3.5.1 Kiểm soát tình trạng phù não trong suy gan cấp </w:t>
      </w:r>
    </w:p>
    <w:p w14:paraId="06994CC3" w14:textId="77777777" w:rsidR="004648C6" w:rsidRPr="004648C6" w:rsidRDefault="004648C6" w:rsidP="004648C6">
      <w:pPr>
        <w:spacing w:after="0" w:line="360" w:lineRule="auto"/>
        <w:rPr>
          <w:rFonts w:cs="Times New Roman"/>
          <w:sz w:val="26"/>
          <w:szCs w:val="26"/>
        </w:rPr>
      </w:pPr>
      <w:r w:rsidRPr="004648C6">
        <w:rPr>
          <w:rFonts w:cs="Times New Roman"/>
          <w:sz w:val="26"/>
          <w:szCs w:val="26"/>
        </w:rPr>
        <w:t>1) Bệnh não gan giai đoạn 1 hoặc 2:</w:t>
      </w:r>
    </w:p>
    <w:p w14:paraId="42228AF0" w14:textId="77777777" w:rsidR="004648C6" w:rsidRPr="004648C6" w:rsidRDefault="004648C6" w:rsidP="004648C6">
      <w:pPr>
        <w:spacing w:after="0" w:line="360" w:lineRule="auto"/>
        <w:ind w:left="720"/>
        <w:rPr>
          <w:rFonts w:cs="Times New Roman"/>
          <w:sz w:val="26"/>
          <w:szCs w:val="26"/>
        </w:rPr>
      </w:pPr>
      <w:r w:rsidRPr="004648C6">
        <w:rPr>
          <w:rFonts w:cs="Times New Roman"/>
          <w:sz w:val="26"/>
          <w:szCs w:val="26"/>
        </w:rPr>
        <w:t>- Giai đoạn 1: Thay đổi nhẹ tâm trạng và lời nói, rối loạn giấc ngủ</w:t>
      </w:r>
    </w:p>
    <w:p w14:paraId="4238F892" w14:textId="77777777" w:rsidR="004648C6" w:rsidRPr="004648C6" w:rsidRDefault="004648C6" w:rsidP="004648C6">
      <w:pPr>
        <w:spacing w:after="0" w:line="360" w:lineRule="auto"/>
        <w:ind w:left="720"/>
        <w:rPr>
          <w:rFonts w:cs="Times New Roman"/>
          <w:sz w:val="26"/>
          <w:szCs w:val="26"/>
        </w:rPr>
      </w:pPr>
      <w:r w:rsidRPr="004648C6">
        <w:rPr>
          <w:rFonts w:cs="Times New Roman"/>
          <w:sz w:val="26"/>
          <w:szCs w:val="26"/>
        </w:rPr>
        <w:t>- Giai đoạn 2: rối loạn hành vi, dễ bị kích thích, kích động hoặc lơ mơ, tăng phản xạ, clonus</w:t>
      </w:r>
    </w:p>
    <w:p w14:paraId="1EA4DBA6" w14:textId="77777777" w:rsidR="004648C6" w:rsidRPr="004648C6" w:rsidRDefault="004648C6" w:rsidP="004648C6">
      <w:pPr>
        <w:spacing w:after="0" w:line="360" w:lineRule="auto"/>
        <w:ind w:left="720"/>
        <w:rPr>
          <w:rFonts w:cs="Times New Roman"/>
          <w:sz w:val="26"/>
          <w:szCs w:val="26"/>
        </w:rPr>
      </w:pPr>
      <w:r w:rsidRPr="004648C6">
        <w:rPr>
          <w:rFonts w:cs="Times New Roman"/>
          <w:sz w:val="26"/>
          <w:szCs w:val="26"/>
        </w:rPr>
        <w:t>- Chuyển đến khoa ICU để theo dõi liên tục và kiểm tra tình trạng thần kinh:</w:t>
      </w:r>
    </w:p>
    <w:p w14:paraId="358B2448" w14:textId="77777777" w:rsidR="004648C6" w:rsidRPr="004648C6" w:rsidRDefault="004648C6" w:rsidP="004648C6">
      <w:pPr>
        <w:spacing w:after="0" w:line="360" w:lineRule="auto"/>
        <w:ind w:left="1440"/>
        <w:rPr>
          <w:rFonts w:cs="Times New Roman"/>
          <w:sz w:val="26"/>
          <w:szCs w:val="26"/>
        </w:rPr>
      </w:pPr>
      <w:r w:rsidRPr="004648C6">
        <w:rPr>
          <w:rFonts w:cs="Times New Roman"/>
          <w:sz w:val="26"/>
          <w:szCs w:val="26"/>
        </w:rPr>
        <w:t>+ Môi trường yên tĩnh và ít kích thích</w:t>
      </w:r>
    </w:p>
    <w:p w14:paraId="35FBA1BE" w14:textId="77777777" w:rsidR="004648C6" w:rsidRPr="004648C6" w:rsidRDefault="004648C6" w:rsidP="004648C6">
      <w:pPr>
        <w:spacing w:after="0" w:line="360" w:lineRule="auto"/>
        <w:ind w:left="1440"/>
        <w:rPr>
          <w:rFonts w:cs="Times New Roman"/>
          <w:sz w:val="26"/>
          <w:szCs w:val="26"/>
        </w:rPr>
      </w:pPr>
      <w:r w:rsidRPr="004648C6">
        <w:rPr>
          <w:rFonts w:cs="Times New Roman"/>
          <w:sz w:val="26"/>
          <w:szCs w:val="26"/>
        </w:rPr>
        <w:t>+ Tránh sử dụng các thuốc an thần và thuốc ngủ.</w:t>
      </w:r>
    </w:p>
    <w:p w14:paraId="1178C9B9" w14:textId="77777777" w:rsidR="004648C6" w:rsidRPr="004648C6" w:rsidRDefault="004648C6" w:rsidP="004648C6">
      <w:pPr>
        <w:spacing w:after="0" w:line="360" w:lineRule="auto"/>
        <w:ind w:left="720"/>
        <w:rPr>
          <w:rFonts w:cs="Times New Roman"/>
          <w:sz w:val="26"/>
          <w:szCs w:val="26"/>
        </w:rPr>
      </w:pPr>
      <w:r w:rsidRPr="004648C6">
        <w:rPr>
          <w:rFonts w:cs="Times New Roman"/>
          <w:sz w:val="26"/>
          <w:szCs w:val="26"/>
        </w:rPr>
        <w:t>- Theo dõi đường huyết mỗi giờ.</w:t>
      </w:r>
    </w:p>
    <w:p w14:paraId="61DF6D8F" w14:textId="77777777" w:rsidR="004648C6" w:rsidRPr="004648C6" w:rsidRDefault="004648C6" w:rsidP="004648C6">
      <w:pPr>
        <w:spacing w:after="0" w:line="360" w:lineRule="auto"/>
        <w:ind w:left="720"/>
        <w:rPr>
          <w:rFonts w:cs="Times New Roman"/>
          <w:sz w:val="26"/>
          <w:szCs w:val="26"/>
        </w:rPr>
      </w:pPr>
      <w:r w:rsidRPr="004648C6">
        <w:rPr>
          <w:rFonts w:cs="Times New Roman"/>
          <w:sz w:val="26"/>
          <w:szCs w:val="26"/>
        </w:rPr>
        <w:t>- Lactulose có thể có ích cho những BN bệnh não gan bán cấp.</w:t>
      </w:r>
    </w:p>
    <w:p w14:paraId="537AFF5C" w14:textId="77777777" w:rsidR="004648C6" w:rsidRPr="004648C6" w:rsidRDefault="004648C6" w:rsidP="004648C6">
      <w:pPr>
        <w:spacing w:after="0" w:line="360" w:lineRule="auto"/>
        <w:ind w:left="720"/>
        <w:rPr>
          <w:rFonts w:cs="Times New Roman"/>
          <w:sz w:val="26"/>
          <w:szCs w:val="26"/>
        </w:rPr>
      </w:pPr>
      <w:r w:rsidRPr="004648C6">
        <w:rPr>
          <w:rFonts w:cs="Times New Roman"/>
          <w:sz w:val="26"/>
          <w:szCs w:val="26"/>
        </w:rPr>
        <w:t>- Độc chất: phình đại tràng, suy giảm thể tích, tăng Natri máu</w:t>
      </w:r>
    </w:p>
    <w:p w14:paraId="30A3424A" w14:textId="77777777" w:rsidR="004648C6" w:rsidRPr="004648C6" w:rsidRDefault="004648C6" w:rsidP="004648C6">
      <w:pPr>
        <w:spacing w:after="0" w:line="360" w:lineRule="auto"/>
        <w:rPr>
          <w:rFonts w:cs="Times New Roman"/>
          <w:sz w:val="26"/>
          <w:szCs w:val="26"/>
        </w:rPr>
      </w:pPr>
      <w:r w:rsidRPr="004648C6">
        <w:rPr>
          <w:rFonts w:cs="Times New Roman"/>
          <w:sz w:val="26"/>
          <w:szCs w:val="26"/>
        </w:rPr>
        <w:t xml:space="preserve"> 2) Bệnh não gan giai đoạn 3 - </w:t>
      </w:r>
      <w:proofErr w:type="gramStart"/>
      <w:r w:rsidRPr="004648C6">
        <w:rPr>
          <w:rFonts w:cs="Times New Roman"/>
          <w:sz w:val="26"/>
          <w:szCs w:val="26"/>
        </w:rPr>
        <w:t>4 :</w:t>
      </w:r>
      <w:proofErr w:type="gramEnd"/>
    </w:p>
    <w:p w14:paraId="0232F0DF" w14:textId="77777777" w:rsidR="004648C6" w:rsidRPr="004648C6" w:rsidRDefault="004648C6" w:rsidP="004648C6">
      <w:pPr>
        <w:spacing w:after="0" w:line="360" w:lineRule="auto"/>
        <w:ind w:left="720"/>
        <w:rPr>
          <w:rFonts w:cs="Times New Roman"/>
          <w:sz w:val="26"/>
          <w:szCs w:val="26"/>
        </w:rPr>
      </w:pPr>
      <w:r w:rsidRPr="004648C6">
        <w:rPr>
          <w:rFonts w:cs="Times New Roman"/>
          <w:sz w:val="26"/>
          <w:szCs w:val="26"/>
        </w:rPr>
        <w:t>- Giai đoạn 3: Lơ mơ nhưng có thể đáp ứng với kích thích bằng lời nói, lú lẫn, giọng nói đứt quãng</w:t>
      </w:r>
    </w:p>
    <w:p w14:paraId="774F4245" w14:textId="77777777" w:rsidR="004648C6" w:rsidRPr="004648C6" w:rsidRDefault="004648C6" w:rsidP="004648C6">
      <w:pPr>
        <w:spacing w:after="0" w:line="360" w:lineRule="auto"/>
        <w:ind w:left="720"/>
        <w:rPr>
          <w:rFonts w:cs="Times New Roman"/>
          <w:sz w:val="26"/>
          <w:szCs w:val="26"/>
        </w:rPr>
      </w:pPr>
      <w:r w:rsidRPr="004648C6">
        <w:rPr>
          <w:rFonts w:cs="Times New Roman"/>
          <w:sz w:val="26"/>
          <w:szCs w:val="26"/>
        </w:rPr>
        <w:t>- Giai đoạn 4: không đáp ứng với kích thích đau.</w:t>
      </w:r>
    </w:p>
    <w:p w14:paraId="36AE582A" w14:textId="77777777" w:rsidR="004648C6" w:rsidRPr="004648C6" w:rsidRDefault="004648C6" w:rsidP="004648C6">
      <w:pPr>
        <w:spacing w:after="0" w:line="360" w:lineRule="auto"/>
        <w:ind w:left="720"/>
        <w:rPr>
          <w:rFonts w:cs="Times New Roman"/>
          <w:sz w:val="26"/>
          <w:szCs w:val="26"/>
        </w:rPr>
      </w:pPr>
      <w:r w:rsidRPr="004648C6">
        <w:rPr>
          <w:rFonts w:cs="Times New Roman"/>
          <w:sz w:val="26"/>
          <w:szCs w:val="26"/>
        </w:rPr>
        <w:t xml:space="preserve">- Tránh sử dụng các thuốc có tác dụng an thần </w:t>
      </w:r>
      <w:proofErr w:type="gramStart"/>
      <w:r w:rsidRPr="004648C6">
        <w:rPr>
          <w:rFonts w:cs="Times New Roman"/>
          <w:sz w:val="26"/>
          <w:szCs w:val="26"/>
        </w:rPr>
        <w:t>( vd</w:t>
      </w:r>
      <w:proofErr w:type="gramEnd"/>
      <w:r w:rsidRPr="004648C6">
        <w:rPr>
          <w:rFonts w:cs="Times New Roman"/>
          <w:sz w:val="26"/>
          <w:szCs w:val="26"/>
        </w:rPr>
        <w:t>: Narcotic, Benzodiazepine) nếu không đặt nội khí quản.</w:t>
      </w:r>
    </w:p>
    <w:p w14:paraId="597920D8" w14:textId="77777777" w:rsidR="004648C6" w:rsidRPr="004648C6" w:rsidRDefault="004648C6" w:rsidP="004648C6">
      <w:pPr>
        <w:spacing w:after="0" w:line="360" w:lineRule="auto"/>
        <w:ind w:left="720"/>
        <w:rPr>
          <w:rFonts w:cs="Times New Roman"/>
          <w:sz w:val="26"/>
          <w:szCs w:val="26"/>
        </w:rPr>
      </w:pPr>
      <w:r w:rsidRPr="004648C6">
        <w:rPr>
          <w:rFonts w:cs="Times New Roman"/>
          <w:sz w:val="26"/>
          <w:szCs w:val="26"/>
        </w:rPr>
        <w:t>- Nâng đầu cao 30° so với mặt phẳng ngang</w:t>
      </w:r>
    </w:p>
    <w:p w14:paraId="16EDD34A" w14:textId="77777777" w:rsidR="004648C6" w:rsidRPr="004648C6" w:rsidRDefault="004648C6" w:rsidP="004648C6">
      <w:pPr>
        <w:spacing w:after="0" w:line="360" w:lineRule="auto"/>
        <w:ind w:left="720"/>
        <w:rPr>
          <w:rFonts w:cs="Times New Roman"/>
          <w:sz w:val="26"/>
          <w:szCs w:val="26"/>
        </w:rPr>
      </w:pPr>
      <w:r w:rsidRPr="004648C6">
        <w:rPr>
          <w:rFonts w:cs="Times New Roman"/>
          <w:sz w:val="26"/>
          <w:szCs w:val="26"/>
        </w:rPr>
        <w:t>- Tránh nghiệm pháp Vasalva, căng thẳng quá mức</w:t>
      </w:r>
    </w:p>
    <w:p w14:paraId="3CCF8909" w14:textId="77777777" w:rsidR="004648C6" w:rsidRPr="004648C6" w:rsidRDefault="004648C6" w:rsidP="004648C6">
      <w:pPr>
        <w:spacing w:after="0" w:line="360" w:lineRule="auto"/>
        <w:ind w:left="720"/>
        <w:rPr>
          <w:rFonts w:cs="Times New Roman"/>
          <w:sz w:val="26"/>
          <w:szCs w:val="26"/>
        </w:rPr>
      </w:pPr>
      <w:r w:rsidRPr="004648C6">
        <w:rPr>
          <w:rFonts w:cs="Times New Roman"/>
          <w:sz w:val="26"/>
          <w:szCs w:val="26"/>
        </w:rPr>
        <w:t>- Giữ nhiệt độ &gt; 37 ° C</w:t>
      </w:r>
    </w:p>
    <w:p w14:paraId="00C8FF3B" w14:textId="77777777" w:rsidR="004648C6" w:rsidRPr="004648C6" w:rsidRDefault="004648C6" w:rsidP="004648C6">
      <w:pPr>
        <w:spacing w:after="0" w:line="360" w:lineRule="auto"/>
        <w:ind w:left="720"/>
        <w:rPr>
          <w:rFonts w:cs="Times New Roman"/>
          <w:sz w:val="26"/>
          <w:szCs w:val="26"/>
        </w:rPr>
      </w:pPr>
      <w:r w:rsidRPr="004648C6">
        <w:rPr>
          <w:rFonts w:cs="Times New Roman"/>
          <w:sz w:val="26"/>
          <w:szCs w:val="26"/>
        </w:rPr>
        <w:t>- Đặt nội khí quản để bảo vệ đường thở, khi giảm Oxy máu, suy hô hấp</w:t>
      </w:r>
    </w:p>
    <w:p w14:paraId="39F42F8F" w14:textId="77777777" w:rsidR="004648C6" w:rsidRPr="004648C6" w:rsidRDefault="004648C6" w:rsidP="004648C6">
      <w:pPr>
        <w:spacing w:after="0" w:line="360" w:lineRule="auto"/>
        <w:ind w:left="720"/>
        <w:rPr>
          <w:rFonts w:cs="Times New Roman"/>
          <w:sz w:val="26"/>
          <w:szCs w:val="26"/>
        </w:rPr>
      </w:pPr>
      <w:r w:rsidRPr="004648C6">
        <w:rPr>
          <w:rFonts w:cs="Times New Roman"/>
          <w:sz w:val="26"/>
          <w:szCs w:val="26"/>
        </w:rPr>
        <w:t>- Khi đặt nội khí quản thì thuốc an thần được chọn lựa sử dụng là Propofol hoặc Midazolam</w:t>
      </w:r>
    </w:p>
    <w:p w14:paraId="67D15278" w14:textId="77777777" w:rsidR="004648C6" w:rsidRPr="004648C6" w:rsidRDefault="004648C6" w:rsidP="004648C6">
      <w:pPr>
        <w:spacing w:after="0" w:line="360" w:lineRule="auto"/>
        <w:ind w:left="720"/>
        <w:rPr>
          <w:rFonts w:cs="Times New Roman"/>
          <w:sz w:val="26"/>
          <w:szCs w:val="26"/>
        </w:rPr>
      </w:pPr>
      <w:r w:rsidRPr="004648C6">
        <w:rPr>
          <w:rFonts w:cs="Times New Roman"/>
          <w:sz w:val="26"/>
          <w:szCs w:val="26"/>
        </w:rPr>
        <w:t>- Chụp CT scan não để loại trừ xuất huyết não</w:t>
      </w:r>
    </w:p>
    <w:p w14:paraId="6455C2DF" w14:textId="77777777" w:rsidR="004648C6" w:rsidRPr="004648C6" w:rsidRDefault="004648C6" w:rsidP="004648C6">
      <w:pPr>
        <w:spacing w:after="0" w:line="360" w:lineRule="auto"/>
        <w:ind w:left="720"/>
        <w:rPr>
          <w:rFonts w:cs="Times New Roman"/>
          <w:sz w:val="26"/>
          <w:szCs w:val="26"/>
        </w:rPr>
      </w:pPr>
      <w:r w:rsidRPr="004648C6">
        <w:rPr>
          <w:rFonts w:cs="Times New Roman"/>
          <w:sz w:val="26"/>
          <w:szCs w:val="26"/>
        </w:rPr>
        <w:t xml:space="preserve">- Xem xét vị trí đặt </w:t>
      </w:r>
      <w:proofErr w:type="gramStart"/>
      <w:r w:rsidRPr="004648C6">
        <w:rPr>
          <w:rFonts w:cs="Times New Roman"/>
          <w:sz w:val="26"/>
          <w:szCs w:val="26"/>
        </w:rPr>
        <w:t>ICP :</w:t>
      </w:r>
      <w:proofErr w:type="gramEnd"/>
    </w:p>
    <w:p w14:paraId="4921D9D3" w14:textId="77777777" w:rsidR="004648C6" w:rsidRPr="004648C6" w:rsidRDefault="004648C6" w:rsidP="004648C6">
      <w:pPr>
        <w:spacing w:after="0" w:line="360" w:lineRule="auto"/>
        <w:ind w:left="1440"/>
        <w:rPr>
          <w:rFonts w:cs="Times New Roman"/>
          <w:sz w:val="26"/>
          <w:szCs w:val="26"/>
        </w:rPr>
      </w:pPr>
      <w:r w:rsidRPr="004648C6">
        <w:rPr>
          <w:rFonts w:cs="Times New Roman"/>
          <w:sz w:val="26"/>
          <w:szCs w:val="26"/>
        </w:rPr>
        <w:lastRenderedPageBreak/>
        <w:t>+ Bảo đảm INR &lt; 1,5 với huyết tương tươi đông lạnh hoặc yếu tố VII hoạt hóa</w:t>
      </w:r>
    </w:p>
    <w:p w14:paraId="32AE5450" w14:textId="77777777" w:rsidR="004648C6" w:rsidRPr="004648C6" w:rsidRDefault="004648C6" w:rsidP="004648C6">
      <w:pPr>
        <w:spacing w:after="0" w:line="360" w:lineRule="auto"/>
        <w:ind w:left="1440"/>
        <w:rPr>
          <w:rFonts w:cs="Times New Roman"/>
          <w:sz w:val="26"/>
          <w:szCs w:val="26"/>
        </w:rPr>
      </w:pPr>
      <w:r w:rsidRPr="004648C6">
        <w:rPr>
          <w:rFonts w:cs="Times New Roman"/>
          <w:sz w:val="26"/>
          <w:szCs w:val="26"/>
        </w:rPr>
        <w:t xml:space="preserve">+ Thực hiện thủ thuật đặt </w:t>
      </w:r>
      <w:proofErr w:type="gramStart"/>
      <w:r w:rsidRPr="004648C6">
        <w:rPr>
          <w:rFonts w:cs="Times New Roman"/>
          <w:sz w:val="26"/>
          <w:szCs w:val="26"/>
        </w:rPr>
        <w:t>ICP :</w:t>
      </w:r>
      <w:proofErr w:type="gramEnd"/>
      <w:r w:rsidRPr="004648C6">
        <w:rPr>
          <w:rFonts w:cs="Times New Roman"/>
          <w:sz w:val="26"/>
          <w:szCs w:val="26"/>
        </w:rPr>
        <w:t xml:space="preserve"> cân nhắc giữa yếu tố nguy cơ và lợi ích giữa các vùng đặt ( ngoài màng cứng - dưới màng cứng - nhu mô não)</w:t>
      </w:r>
    </w:p>
    <w:p w14:paraId="64E540AD" w14:textId="77777777" w:rsidR="004648C6" w:rsidRPr="004648C6" w:rsidRDefault="004648C6" w:rsidP="004648C6">
      <w:pPr>
        <w:spacing w:after="0" w:line="360" w:lineRule="auto"/>
        <w:rPr>
          <w:rFonts w:cs="Times New Roman"/>
          <w:sz w:val="26"/>
          <w:szCs w:val="26"/>
        </w:rPr>
      </w:pPr>
      <w:r w:rsidRPr="004648C6">
        <w:rPr>
          <w:rFonts w:ascii="Segoe UI Symbol" w:hAnsi="Segoe UI Symbol" w:cs="Segoe UI Symbol"/>
          <w:sz w:val="26"/>
          <w:szCs w:val="26"/>
        </w:rPr>
        <w:t>❖</w:t>
      </w:r>
      <w:r w:rsidRPr="004648C6">
        <w:rPr>
          <w:rFonts w:cs="Times New Roman"/>
          <w:sz w:val="26"/>
          <w:szCs w:val="26"/>
        </w:rPr>
        <w:t xml:space="preserve"> Theo dõi ICP:</w:t>
      </w:r>
    </w:p>
    <w:p w14:paraId="49EF0EDB" w14:textId="77777777" w:rsidR="004648C6" w:rsidRPr="004648C6" w:rsidRDefault="004648C6" w:rsidP="004648C6">
      <w:pPr>
        <w:spacing w:after="0" w:line="360" w:lineRule="auto"/>
        <w:ind w:left="720"/>
        <w:rPr>
          <w:rFonts w:cs="Times New Roman"/>
          <w:sz w:val="26"/>
          <w:szCs w:val="26"/>
        </w:rPr>
      </w:pPr>
      <w:r w:rsidRPr="004648C6">
        <w:rPr>
          <w:rFonts w:cs="Times New Roman"/>
          <w:sz w:val="26"/>
          <w:szCs w:val="26"/>
        </w:rPr>
        <w:t xml:space="preserve">- Duy trì CPP &gt; 50 mmHG </w:t>
      </w:r>
      <w:proofErr w:type="gramStart"/>
      <w:r w:rsidRPr="004648C6">
        <w:rPr>
          <w:rFonts w:cs="Times New Roman"/>
          <w:sz w:val="26"/>
          <w:szCs w:val="26"/>
        </w:rPr>
        <w:t>( CPP</w:t>
      </w:r>
      <w:proofErr w:type="gramEnd"/>
      <w:r w:rsidRPr="004648C6">
        <w:rPr>
          <w:rFonts w:cs="Times New Roman"/>
          <w:sz w:val="26"/>
          <w:szCs w:val="26"/>
        </w:rPr>
        <w:t xml:space="preserve"> = MAP - ICP)</w:t>
      </w:r>
    </w:p>
    <w:p w14:paraId="7319B183" w14:textId="77777777" w:rsidR="004648C6" w:rsidRPr="004648C6" w:rsidRDefault="004648C6" w:rsidP="004648C6">
      <w:pPr>
        <w:spacing w:after="0" w:line="360" w:lineRule="auto"/>
        <w:ind w:left="720"/>
        <w:rPr>
          <w:rFonts w:cs="Times New Roman"/>
          <w:sz w:val="26"/>
          <w:szCs w:val="26"/>
        </w:rPr>
      </w:pPr>
      <w:r w:rsidRPr="004648C6">
        <w:rPr>
          <w:rFonts w:cs="Times New Roman"/>
          <w:sz w:val="26"/>
          <w:szCs w:val="26"/>
        </w:rPr>
        <w:t>- Tăng thông khí để PCO2 ~ 28 - 30 mmHG</w:t>
      </w:r>
    </w:p>
    <w:p w14:paraId="3BBBD325" w14:textId="77777777" w:rsidR="004648C6" w:rsidRPr="004648C6" w:rsidRDefault="004648C6" w:rsidP="004648C6">
      <w:pPr>
        <w:spacing w:after="0" w:line="360" w:lineRule="auto"/>
        <w:ind w:left="720"/>
        <w:rPr>
          <w:rFonts w:cs="Times New Roman"/>
          <w:sz w:val="26"/>
          <w:szCs w:val="26"/>
        </w:rPr>
      </w:pPr>
      <w:r w:rsidRPr="004648C6">
        <w:rPr>
          <w:rFonts w:cs="Times New Roman"/>
          <w:sz w:val="26"/>
          <w:szCs w:val="26"/>
        </w:rPr>
        <w:t xml:space="preserve">- Nếu ICP &gt; 20 mmHg trong hơn 5 phút, Manitol 0,5 - 1,0 mg/ kg được bolus mỗi 5 phút </w:t>
      </w:r>
    </w:p>
    <w:p w14:paraId="2FA0034A" w14:textId="77777777" w:rsidR="004648C6" w:rsidRPr="004648C6" w:rsidRDefault="004648C6" w:rsidP="004648C6">
      <w:pPr>
        <w:spacing w:after="0" w:line="360" w:lineRule="auto"/>
        <w:ind w:left="720"/>
        <w:rPr>
          <w:rFonts w:cs="Times New Roman"/>
          <w:sz w:val="26"/>
          <w:szCs w:val="26"/>
        </w:rPr>
      </w:pPr>
      <w:r w:rsidRPr="004648C6">
        <w:rPr>
          <w:rFonts w:cs="Times New Roman"/>
          <w:sz w:val="26"/>
          <w:szCs w:val="26"/>
        </w:rPr>
        <w:t>- Theo dõi áp suất thẩm thấu huyết tương và khoảng trống áp suất thẩm thấu.</w:t>
      </w:r>
    </w:p>
    <w:p w14:paraId="28AB0759" w14:textId="77777777" w:rsidR="004648C6" w:rsidRPr="004648C6" w:rsidRDefault="004648C6" w:rsidP="004648C6">
      <w:pPr>
        <w:spacing w:after="0" w:line="360" w:lineRule="auto"/>
        <w:ind w:left="720"/>
        <w:rPr>
          <w:rFonts w:cs="Times New Roman"/>
          <w:sz w:val="26"/>
          <w:szCs w:val="26"/>
        </w:rPr>
      </w:pPr>
      <w:r w:rsidRPr="004648C6">
        <w:rPr>
          <w:rFonts w:cs="Times New Roman"/>
          <w:sz w:val="26"/>
          <w:szCs w:val="26"/>
        </w:rPr>
        <w:t>- Nếu ICP tăng kéo dài, Pentabarbitol được bolus 100- 150 mg trong 15 phút sau đó truyền tĩnh mạch liên tục 1-3 mg/kg/ giờ</w:t>
      </w:r>
    </w:p>
    <w:p w14:paraId="4445B687" w14:textId="77777777" w:rsidR="004648C6" w:rsidRPr="004648C6" w:rsidRDefault="004648C6" w:rsidP="004648C6">
      <w:pPr>
        <w:pStyle w:val="ListParagraph"/>
        <w:numPr>
          <w:ilvl w:val="0"/>
          <w:numId w:val="36"/>
        </w:numPr>
        <w:spacing w:after="0" w:line="360" w:lineRule="auto"/>
        <w:rPr>
          <w:rFonts w:cs="Times New Roman"/>
          <w:sz w:val="26"/>
          <w:szCs w:val="26"/>
        </w:rPr>
      </w:pPr>
      <w:r w:rsidRPr="004648C6">
        <w:rPr>
          <w:rFonts w:cs="Times New Roman"/>
          <w:sz w:val="26"/>
          <w:szCs w:val="26"/>
        </w:rPr>
        <w:t>Có thể sử dụng các thuốc làm tăng huyết áp nếu sử dụng Pentobarbital hoặc khi CPP &lt; 50 mmHg</w:t>
      </w:r>
    </w:p>
    <w:p w14:paraId="417820AD" w14:textId="77777777" w:rsidR="004648C6" w:rsidRPr="004648C6" w:rsidRDefault="004648C6" w:rsidP="004648C6">
      <w:pPr>
        <w:pStyle w:val="ListParagraph"/>
        <w:numPr>
          <w:ilvl w:val="0"/>
          <w:numId w:val="36"/>
        </w:numPr>
        <w:spacing w:after="0" w:line="360" w:lineRule="auto"/>
        <w:rPr>
          <w:rFonts w:cs="Times New Roman"/>
          <w:sz w:val="26"/>
          <w:szCs w:val="26"/>
        </w:rPr>
      </w:pPr>
      <w:r w:rsidRPr="004648C6">
        <w:rPr>
          <w:rFonts w:cs="Times New Roman"/>
          <w:sz w:val="26"/>
          <w:szCs w:val="26"/>
        </w:rPr>
        <w:t>Dopamine or levophed truyền tĩnh mạch được sử dụng</w:t>
      </w:r>
    </w:p>
    <w:p w14:paraId="388A5933" w14:textId="77777777" w:rsidR="004648C6" w:rsidRPr="004648C6" w:rsidRDefault="004648C6" w:rsidP="004648C6">
      <w:pPr>
        <w:pStyle w:val="ListParagraph"/>
        <w:numPr>
          <w:ilvl w:val="0"/>
          <w:numId w:val="36"/>
        </w:numPr>
        <w:spacing w:after="0" w:line="360" w:lineRule="auto"/>
        <w:rPr>
          <w:rFonts w:cs="Times New Roman"/>
          <w:sz w:val="26"/>
          <w:szCs w:val="26"/>
        </w:rPr>
      </w:pPr>
      <w:r w:rsidRPr="004648C6">
        <w:rPr>
          <w:rFonts w:cs="Times New Roman"/>
          <w:sz w:val="26"/>
          <w:szCs w:val="26"/>
        </w:rPr>
        <w:t>Tránh sử dụng Vasopressin vì có những tác động bất lợi lên lưu lượng máu não</w:t>
      </w:r>
    </w:p>
    <w:p w14:paraId="2E8CD6E4" w14:textId="77777777" w:rsidR="004648C6" w:rsidRPr="004648C6" w:rsidRDefault="004648C6" w:rsidP="004648C6">
      <w:pPr>
        <w:pStyle w:val="ListParagraph"/>
        <w:numPr>
          <w:ilvl w:val="0"/>
          <w:numId w:val="37"/>
        </w:numPr>
        <w:spacing w:after="0" w:line="360" w:lineRule="auto"/>
        <w:rPr>
          <w:rFonts w:cs="Times New Roman"/>
          <w:sz w:val="26"/>
          <w:szCs w:val="26"/>
        </w:rPr>
      </w:pPr>
      <w:r w:rsidRPr="004648C6">
        <w:rPr>
          <w:rFonts w:cs="Times New Roman"/>
          <w:sz w:val="26"/>
          <w:szCs w:val="26"/>
        </w:rPr>
        <w:t>Hạ thân nhiệt trung bình (33-35 °C) nên xem xét tới phù não kháng trị trong tình trạng suy gan cấp</w:t>
      </w:r>
    </w:p>
    <w:p w14:paraId="6C1CA8BD" w14:textId="77777777" w:rsidR="004648C6" w:rsidRPr="004648C6" w:rsidRDefault="004648C6" w:rsidP="004648C6">
      <w:pPr>
        <w:pStyle w:val="ListParagraph"/>
        <w:numPr>
          <w:ilvl w:val="0"/>
          <w:numId w:val="37"/>
        </w:numPr>
        <w:spacing w:after="0" w:line="360" w:lineRule="auto"/>
        <w:rPr>
          <w:rFonts w:cs="Times New Roman"/>
          <w:sz w:val="26"/>
          <w:szCs w:val="26"/>
        </w:rPr>
      </w:pPr>
      <w:r w:rsidRPr="004648C6">
        <w:rPr>
          <w:rFonts w:cs="Times New Roman"/>
          <w:sz w:val="26"/>
          <w:szCs w:val="26"/>
        </w:rPr>
        <w:t xml:space="preserve">Thuốc giãn cơ </w:t>
      </w:r>
      <w:proofErr w:type="gramStart"/>
      <w:r w:rsidRPr="004648C6">
        <w:rPr>
          <w:rFonts w:cs="Times New Roman"/>
          <w:sz w:val="26"/>
          <w:szCs w:val="26"/>
        </w:rPr>
        <w:t>( Atracurium</w:t>
      </w:r>
      <w:proofErr w:type="gramEnd"/>
      <w:r w:rsidRPr="004648C6">
        <w:rPr>
          <w:rFonts w:cs="Times New Roman"/>
          <w:sz w:val="26"/>
          <w:szCs w:val="26"/>
        </w:rPr>
        <w:t>) hoặc Propoíol được sử dụng để chống tình trạng run.</w:t>
      </w:r>
    </w:p>
    <w:p w14:paraId="2282588B" w14:textId="77777777" w:rsidR="004648C6" w:rsidRPr="004648C6" w:rsidRDefault="004648C6" w:rsidP="004648C6">
      <w:pPr>
        <w:pStyle w:val="ListParagraph"/>
        <w:numPr>
          <w:ilvl w:val="0"/>
          <w:numId w:val="37"/>
        </w:numPr>
        <w:spacing w:after="0" w:line="360" w:lineRule="auto"/>
        <w:rPr>
          <w:rFonts w:cs="Times New Roman"/>
          <w:sz w:val="26"/>
          <w:szCs w:val="26"/>
        </w:rPr>
      </w:pPr>
      <w:r w:rsidRPr="004648C6">
        <w:rPr>
          <w:rFonts w:cs="Times New Roman"/>
          <w:sz w:val="26"/>
          <w:szCs w:val="26"/>
        </w:rPr>
        <w:t>Xem xét tình trạng tưới máu của não nếu ICP tăng kéo dài ngoại trừ chết não.</w:t>
      </w:r>
    </w:p>
    <w:p w14:paraId="7D8B85F6" w14:textId="77777777" w:rsidR="004648C6" w:rsidRPr="004648C6" w:rsidRDefault="004648C6" w:rsidP="004648C6">
      <w:pPr>
        <w:spacing w:after="0" w:line="360" w:lineRule="auto"/>
        <w:rPr>
          <w:rFonts w:cs="Times New Roman"/>
          <w:b/>
          <w:sz w:val="26"/>
          <w:szCs w:val="26"/>
        </w:rPr>
      </w:pPr>
      <w:r w:rsidRPr="004648C6">
        <w:rPr>
          <w:rFonts w:cs="Times New Roman"/>
          <w:b/>
          <w:sz w:val="26"/>
          <w:szCs w:val="26"/>
        </w:rPr>
        <w:t xml:space="preserve">4.3.5.2 Điều trị rối loạn đông máu trong suy gan cấp </w:t>
      </w:r>
    </w:p>
    <w:p w14:paraId="6C9F3AC8" w14:textId="77777777" w:rsidR="004648C6" w:rsidRPr="004648C6" w:rsidRDefault="004648C6" w:rsidP="004648C6">
      <w:pPr>
        <w:spacing w:after="0" w:line="360" w:lineRule="auto"/>
        <w:rPr>
          <w:rFonts w:cs="Times New Roman"/>
          <w:sz w:val="26"/>
          <w:szCs w:val="26"/>
        </w:rPr>
      </w:pPr>
      <w:r w:rsidRPr="004648C6">
        <w:rPr>
          <w:rFonts w:cs="Times New Roman"/>
          <w:sz w:val="26"/>
          <w:szCs w:val="26"/>
        </w:rPr>
        <w:t>Nguyên nhân: đa yếu tố</w:t>
      </w:r>
    </w:p>
    <w:p w14:paraId="339EF3C8" w14:textId="77777777" w:rsidR="004648C6" w:rsidRPr="004648C6" w:rsidRDefault="004648C6" w:rsidP="004648C6">
      <w:pPr>
        <w:pStyle w:val="ListParagraph"/>
        <w:numPr>
          <w:ilvl w:val="0"/>
          <w:numId w:val="37"/>
        </w:numPr>
        <w:spacing w:after="0" w:line="360" w:lineRule="auto"/>
        <w:rPr>
          <w:rFonts w:cs="Times New Roman"/>
          <w:sz w:val="26"/>
          <w:szCs w:val="26"/>
        </w:rPr>
      </w:pPr>
      <w:r w:rsidRPr="004648C6">
        <w:rPr>
          <w:rFonts w:cs="Times New Roman"/>
          <w:sz w:val="26"/>
          <w:szCs w:val="26"/>
        </w:rPr>
        <w:t>Giảm prothrombin máu do giảm tổng hợp các yếu tố đông máu tại gan và do DIC/ giảm nồng độ flbrinogen máu</w:t>
      </w:r>
    </w:p>
    <w:p w14:paraId="73FB1380" w14:textId="77777777" w:rsidR="004648C6" w:rsidRPr="004648C6" w:rsidRDefault="004648C6" w:rsidP="004648C6">
      <w:pPr>
        <w:pStyle w:val="ListParagraph"/>
        <w:numPr>
          <w:ilvl w:val="0"/>
          <w:numId w:val="37"/>
        </w:numPr>
        <w:spacing w:after="0" w:line="360" w:lineRule="auto"/>
        <w:rPr>
          <w:rFonts w:cs="Times New Roman"/>
          <w:sz w:val="26"/>
          <w:szCs w:val="26"/>
        </w:rPr>
      </w:pPr>
      <w:r w:rsidRPr="004648C6">
        <w:rPr>
          <w:rFonts w:cs="Times New Roman"/>
          <w:sz w:val="26"/>
          <w:szCs w:val="26"/>
        </w:rPr>
        <w:t xml:space="preserve">Giảm tiểu cầu do: giảm tổng hợp thrombopoietin tại gan, tăng tiêu thụ, tăng áp cửa cấp và giảm sản xuất tại tủy </w:t>
      </w:r>
      <w:proofErr w:type="gramStart"/>
      <w:r w:rsidRPr="004648C6">
        <w:rPr>
          <w:rFonts w:cs="Times New Roman"/>
          <w:sz w:val="26"/>
          <w:szCs w:val="26"/>
        </w:rPr>
        <w:t>( ví</w:t>
      </w:r>
      <w:proofErr w:type="gramEnd"/>
      <w:r w:rsidRPr="004648C6">
        <w:rPr>
          <w:rFonts w:cs="Times New Roman"/>
          <w:sz w:val="26"/>
          <w:szCs w:val="26"/>
        </w:rPr>
        <w:t xml:space="preserve"> dụ: nhiễm siêu vi cấp, thiếu máu bất sản tủy...)</w:t>
      </w:r>
    </w:p>
    <w:p w14:paraId="0227F929" w14:textId="77777777" w:rsidR="004648C6" w:rsidRPr="004648C6" w:rsidRDefault="004648C6" w:rsidP="004648C6">
      <w:pPr>
        <w:pStyle w:val="ListParagraph"/>
        <w:numPr>
          <w:ilvl w:val="0"/>
          <w:numId w:val="37"/>
        </w:numPr>
        <w:spacing w:after="0" w:line="360" w:lineRule="auto"/>
        <w:rPr>
          <w:rFonts w:cs="Times New Roman"/>
          <w:sz w:val="26"/>
          <w:szCs w:val="26"/>
        </w:rPr>
      </w:pPr>
      <w:r w:rsidRPr="004648C6">
        <w:rPr>
          <w:rFonts w:cs="Times New Roman"/>
          <w:sz w:val="26"/>
          <w:szCs w:val="26"/>
        </w:rPr>
        <w:t>Thiếu Vitamin K do thiếu hụt trong chế độ ăn và vàng da/ tắc mật</w:t>
      </w:r>
    </w:p>
    <w:p w14:paraId="528E3D7C" w14:textId="77777777" w:rsidR="004648C6" w:rsidRPr="004648C6" w:rsidRDefault="004648C6" w:rsidP="004648C6">
      <w:pPr>
        <w:pStyle w:val="ListParagraph"/>
        <w:numPr>
          <w:ilvl w:val="0"/>
          <w:numId w:val="38"/>
        </w:numPr>
        <w:spacing w:after="0" w:line="360" w:lineRule="auto"/>
        <w:rPr>
          <w:rFonts w:cs="Times New Roman"/>
          <w:sz w:val="26"/>
          <w:szCs w:val="26"/>
        </w:rPr>
      </w:pPr>
      <w:r w:rsidRPr="004648C6">
        <w:rPr>
          <w:rFonts w:cs="Times New Roman"/>
          <w:sz w:val="26"/>
          <w:szCs w:val="26"/>
        </w:rPr>
        <w:t>Đánh giá:</w:t>
      </w:r>
    </w:p>
    <w:p w14:paraId="35D9A29B" w14:textId="77777777" w:rsidR="004648C6" w:rsidRPr="004648C6" w:rsidRDefault="004648C6" w:rsidP="004648C6">
      <w:pPr>
        <w:pStyle w:val="ListParagraph"/>
        <w:numPr>
          <w:ilvl w:val="0"/>
          <w:numId w:val="38"/>
        </w:numPr>
        <w:spacing w:after="0" w:line="360" w:lineRule="auto"/>
        <w:rPr>
          <w:rFonts w:cs="Times New Roman"/>
          <w:sz w:val="26"/>
          <w:szCs w:val="26"/>
        </w:rPr>
      </w:pPr>
      <w:r w:rsidRPr="004648C6">
        <w:rPr>
          <w:rFonts w:cs="Times New Roman"/>
          <w:sz w:val="26"/>
          <w:szCs w:val="26"/>
        </w:rPr>
        <w:lastRenderedPageBreak/>
        <w:t>PT/ INR, PTT, tổng phân tích tế bào máu và đếm tiểu cầu, và Fibrinogen mỗi 12 giờ.</w:t>
      </w:r>
    </w:p>
    <w:p w14:paraId="793FD5A5" w14:textId="77777777" w:rsidR="004648C6" w:rsidRPr="004648C6" w:rsidRDefault="004648C6" w:rsidP="004648C6">
      <w:pPr>
        <w:pStyle w:val="ListParagraph"/>
        <w:numPr>
          <w:ilvl w:val="0"/>
          <w:numId w:val="38"/>
        </w:numPr>
        <w:spacing w:after="0" w:line="360" w:lineRule="auto"/>
        <w:rPr>
          <w:rFonts w:cs="Times New Roman"/>
          <w:sz w:val="26"/>
          <w:szCs w:val="26"/>
        </w:rPr>
      </w:pPr>
      <w:r w:rsidRPr="004648C6">
        <w:rPr>
          <w:rFonts w:cs="Times New Roman"/>
          <w:sz w:val="26"/>
          <w:szCs w:val="26"/>
        </w:rPr>
        <w:t>Theo dõi INR và nồng độ yếu tố V có giá trị giúp tiên lượng.</w:t>
      </w:r>
    </w:p>
    <w:p w14:paraId="20F403C5" w14:textId="77777777" w:rsidR="004648C6" w:rsidRPr="004648C6" w:rsidRDefault="004648C6" w:rsidP="004648C6">
      <w:pPr>
        <w:pStyle w:val="ListParagraph"/>
        <w:numPr>
          <w:ilvl w:val="0"/>
          <w:numId w:val="38"/>
        </w:numPr>
        <w:spacing w:after="0" w:line="360" w:lineRule="auto"/>
        <w:rPr>
          <w:rFonts w:cs="Times New Roman"/>
          <w:sz w:val="26"/>
          <w:szCs w:val="26"/>
        </w:rPr>
      </w:pPr>
      <w:r w:rsidRPr="004648C6">
        <w:rPr>
          <w:rFonts w:cs="Times New Roman"/>
          <w:sz w:val="26"/>
          <w:szCs w:val="26"/>
        </w:rPr>
        <w:t>Tình trạng xuất huyết rõ trên lâm sàng chiếm 10% ở BN suy gan cấp. Xuất huyết da niêm, xuất huyết tiêu hóa, xuất huyết vùng tiêm chích.</w:t>
      </w:r>
    </w:p>
    <w:p w14:paraId="4C41548A" w14:textId="77777777" w:rsidR="004648C6" w:rsidRPr="004648C6" w:rsidRDefault="004648C6" w:rsidP="004648C6">
      <w:pPr>
        <w:spacing w:after="0" w:line="360" w:lineRule="auto"/>
        <w:rPr>
          <w:rFonts w:cs="Times New Roman"/>
          <w:sz w:val="26"/>
          <w:szCs w:val="26"/>
        </w:rPr>
      </w:pPr>
      <w:r w:rsidRPr="004648C6">
        <w:rPr>
          <w:rFonts w:cs="Times New Roman"/>
          <w:sz w:val="26"/>
          <w:szCs w:val="26"/>
        </w:rPr>
        <w:t>Điều trị:</w:t>
      </w:r>
    </w:p>
    <w:p w14:paraId="0154FFEA" w14:textId="77777777" w:rsidR="004648C6" w:rsidRPr="004648C6" w:rsidRDefault="004648C6" w:rsidP="004648C6">
      <w:pPr>
        <w:pStyle w:val="ListParagraph"/>
        <w:numPr>
          <w:ilvl w:val="0"/>
          <w:numId w:val="38"/>
        </w:numPr>
        <w:spacing w:after="0" w:line="360" w:lineRule="auto"/>
        <w:rPr>
          <w:rFonts w:cs="Times New Roman"/>
          <w:sz w:val="26"/>
          <w:szCs w:val="26"/>
        </w:rPr>
      </w:pPr>
      <w:r w:rsidRPr="004648C6">
        <w:rPr>
          <w:rFonts w:cs="Times New Roman"/>
          <w:sz w:val="26"/>
          <w:szCs w:val="26"/>
        </w:rPr>
        <w:t>Phòng ngừa xuất huyết tiêu hóa bằng PPIs hoặc H2 Blocker được khuyến cáo ở tất cả bệnh nhân</w:t>
      </w:r>
    </w:p>
    <w:p w14:paraId="34EA55F4" w14:textId="77777777" w:rsidR="004648C6" w:rsidRPr="004648C6" w:rsidRDefault="004648C6" w:rsidP="004648C6">
      <w:pPr>
        <w:pStyle w:val="ListParagraph"/>
        <w:numPr>
          <w:ilvl w:val="0"/>
          <w:numId w:val="38"/>
        </w:numPr>
        <w:spacing w:after="0" w:line="360" w:lineRule="auto"/>
        <w:rPr>
          <w:rFonts w:cs="Times New Roman"/>
          <w:sz w:val="26"/>
          <w:szCs w:val="26"/>
        </w:rPr>
      </w:pPr>
      <w:r w:rsidRPr="004648C6">
        <w:rPr>
          <w:rFonts w:cs="Times New Roman"/>
          <w:sz w:val="26"/>
          <w:szCs w:val="26"/>
        </w:rPr>
        <w:t>Vitamin K 10 mg tiêm dưới da trong 3 ngày được khuyến cáo ở tất cả bệnh nhân</w:t>
      </w:r>
    </w:p>
    <w:p w14:paraId="1CF02FFC" w14:textId="77777777" w:rsidR="004648C6" w:rsidRPr="004648C6" w:rsidRDefault="004648C6" w:rsidP="004648C6">
      <w:pPr>
        <w:pStyle w:val="ListParagraph"/>
        <w:numPr>
          <w:ilvl w:val="0"/>
          <w:numId w:val="38"/>
        </w:numPr>
        <w:spacing w:after="0" w:line="360" w:lineRule="auto"/>
        <w:rPr>
          <w:rFonts w:cs="Times New Roman"/>
          <w:sz w:val="26"/>
          <w:szCs w:val="26"/>
        </w:rPr>
      </w:pPr>
      <w:r w:rsidRPr="004648C6">
        <w:rPr>
          <w:rFonts w:cs="Times New Roman"/>
          <w:sz w:val="26"/>
          <w:szCs w:val="26"/>
        </w:rPr>
        <w:t>Truyền huyết thanh tươi đông lạnh (FFP) không được khuyến cáo nếu không có tình trạng đang xuất huyết.</w:t>
      </w:r>
    </w:p>
    <w:p w14:paraId="456D9A52" w14:textId="77777777" w:rsidR="004648C6" w:rsidRPr="004648C6" w:rsidRDefault="004648C6" w:rsidP="004648C6">
      <w:pPr>
        <w:pStyle w:val="ListParagraph"/>
        <w:numPr>
          <w:ilvl w:val="0"/>
          <w:numId w:val="38"/>
        </w:numPr>
        <w:spacing w:after="0" w:line="360" w:lineRule="auto"/>
        <w:rPr>
          <w:rFonts w:cs="Times New Roman"/>
          <w:sz w:val="26"/>
          <w:szCs w:val="26"/>
        </w:rPr>
      </w:pPr>
      <w:r w:rsidRPr="004648C6">
        <w:rPr>
          <w:rFonts w:cs="Times New Roman"/>
          <w:sz w:val="26"/>
          <w:szCs w:val="26"/>
        </w:rPr>
        <w:t xml:space="preserve">Chú </w:t>
      </w:r>
      <w:proofErr w:type="gramStart"/>
      <w:r w:rsidRPr="004648C6">
        <w:rPr>
          <w:rFonts w:cs="Times New Roman"/>
          <w:sz w:val="26"/>
          <w:szCs w:val="26"/>
        </w:rPr>
        <w:t>ý :</w:t>
      </w:r>
      <w:proofErr w:type="gramEnd"/>
      <w:r w:rsidRPr="004648C6">
        <w:rPr>
          <w:rFonts w:cs="Times New Roman"/>
          <w:sz w:val="26"/>
          <w:szCs w:val="26"/>
        </w:rPr>
        <w:t xml:space="preserve"> tình trạng quá tải thể tích làm nặng thêm tình trạng phù não.</w:t>
      </w:r>
    </w:p>
    <w:p w14:paraId="18C60DBA" w14:textId="77777777" w:rsidR="004648C6" w:rsidRPr="004648C6" w:rsidRDefault="004648C6" w:rsidP="004648C6">
      <w:pPr>
        <w:pStyle w:val="ListParagraph"/>
        <w:numPr>
          <w:ilvl w:val="0"/>
          <w:numId w:val="38"/>
        </w:numPr>
        <w:spacing w:after="0" w:line="360" w:lineRule="auto"/>
        <w:rPr>
          <w:rFonts w:cs="Times New Roman"/>
          <w:sz w:val="26"/>
          <w:szCs w:val="26"/>
        </w:rPr>
      </w:pPr>
      <w:r w:rsidRPr="004648C6">
        <w:rPr>
          <w:rFonts w:cs="Times New Roman"/>
          <w:sz w:val="26"/>
          <w:szCs w:val="26"/>
        </w:rPr>
        <w:t>Làm giảm giá trị tiên lượng bệnh của INR.</w:t>
      </w:r>
    </w:p>
    <w:p w14:paraId="010950C5" w14:textId="77777777" w:rsidR="004648C6" w:rsidRPr="004648C6" w:rsidRDefault="004648C6" w:rsidP="004648C6">
      <w:pPr>
        <w:pStyle w:val="ListParagraph"/>
        <w:numPr>
          <w:ilvl w:val="0"/>
          <w:numId w:val="38"/>
        </w:numPr>
        <w:spacing w:after="0" w:line="360" w:lineRule="auto"/>
        <w:rPr>
          <w:rFonts w:cs="Times New Roman"/>
          <w:sz w:val="26"/>
          <w:szCs w:val="26"/>
        </w:rPr>
      </w:pPr>
      <w:r w:rsidRPr="004648C6">
        <w:rPr>
          <w:rFonts w:cs="Times New Roman"/>
          <w:sz w:val="26"/>
          <w:szCs w:val="26"/>
        </w:rPr>
        <w:t>Nếu có tình trạng đang xuất huyết hoặc cần làm thủ thuật:</w:t>
      </w:r>
    </w:p>
    <w:p w14:paraId="5D6C51E2" w14:textId="77777777" w:rsidR="004648C6" w:rsidRPr="004648C6" w:rsidRDefault="004648C6" w:rsidP="004648C6">
      <w:pPr>
        <w:pStyle w:val="ListParagraph"/>
        <w:numPr>
          <w:ilvl w:val="0"/>
          <w:numId w:val="38"/>
        </w:numPr>
        <w:spacing w:after="0" w:line="360" w:lineRule="auto"/>
        <w:rPr>
          <w:rFonts w:cs="Times New Roman"/>
          <w:sz w:val="26"/>
          <w:szCs w:val="26"/>
        </w:rPr>
      </w:pPr>
      <w:r w:rsidRPr="004648C6">
        <w:rPr>
          <w:rFonts w:cs="Times New Roman"/>
          <w:sz w:val="26"/>
          <w:szCs w:val="26"/>
        </w:rPr>
        <w:t>Truyền huyết tương tươi đông lạnh (FFP) duy trì INR &lt;1.5</w:t>
      </w:r>
    </w:p>
    <w:p w14:paraId="1F8E2D69" w14:textId="77777777" w:rsidR="004648C6" w:rsidRPr="004648C6" w:rsidRDefault="004648C6" w:rsidP="004648C6">
      <w:pPr>
        <w:pStyle w:val="ListParagraph"/>
        <w:numPr>
          <w:ilvl w:val="0"/>
          <w:numId w:val="38"/>
        </w:numPr>
        <w:spacing w:after="0" w:line="360" w:lineRule="auto"/>
        <w:rPr>
          <w:rFonts w:cs="Times New Roman"/>
          <w:sz w:val="26"/>
          <w:szCs w:val="26"/>
        </w:rPr>
      </w:pPr>
      <w:r w:rsidRPr="004648C6">
        <w:rPr>
          <w:rFonts w:cs="Times New Roman"/>
          <w:sz w:val="26"/>
          <w:szCs w:val="26"/>
        </w:rPr>
        <w:t>Truyền tiểu cầu duy trì &gt;50,000 TC/ml</w:t>
      </w:r>
    </w:p>
    <w:p w14:paraId="2C70E013" w14:textId="77777777" w:rsidR="004648C6" w:rsidRPr="004648C6" w:rsidRDefault="004648C6" w:rsidP="004648C6">
      <w:pPr>
        <w:pStyle w:val="ListParagraph"/>
        <w:numPr>
          <w:ilvl w:val="0"/>
          <w:numId w:val="38"/>
        </w:numPr>
        <w:spacing w:after="0" w:line="360" w:lineRule="auto"/>
        <w:rPr>
          <w:rFonts w:cs="Times New Roman"/>
          <w:sz w:val="26"/>
          <w:szCs w:val="26"/>
        </w:rPr>
      </w:pPr>
      <w:r w:rsidRPr="004648C6">
        <w:rPr>
          <w:rFonts w:cs="Times New Roman"/>
          <w:sz w:val="26"/>
          <w:szCs w:val="26"/>
        </w:rPr>
        <w:t>Truyền kết tủa lạnh duy trì fibrinogen &gt; 100 mg/dl</w:t>
      </w:r>
    </w:p>
    <w:p w14:paraId="015104F5" w14:textId="77777777" w:rsidR="004648C6" w:rsidRPr="004648C6" w:rsidRDefault="004648C6" w:rsidP="004648C6">
      <w:pPr>
        <w:pStyle w:val="ListParagraph"/>
        <w:numPr>
          <w:ilvl w:val="0"/>
          <w:numId w:val="38"/>
        </w:numPr>
        <w:spacing w:after="0" w:line="360" w:lineRule="auto"/>
        <w:rPr>
          <w:rFonts w:cs="Times New Roman"/>
          <w:sz w:val="26"/>
          <w:szCs w:val="26"/>
        </w:rPr>
      </w:pPr>
      <w:r w:rsidRPr="004648C6">
        <w:rPr>
          <w:rFonts w:cs="Times New Roman"/>
          <w:sz w:val="26"/>
          <w:szCs w:val="26"/>
        </w:rPr>
        <w:t xml:space="preserve">Cân nhắc truyền yếu tố VII a hoạt hóa chỉ khi cần làm thủ thuật xấm lấn như đo áp lực nội sọ </w:t>
      </w:r>
      <w:proofErr w:type="gramStart"/>
      <w:r w:rsidRPr="004648C6">
        <w:rPr>
          <w:rFonts w:cs="Times New Roman"/>
          <w:sz w:val="26"/>
          <w:szCs w:val="26"/>
        </w:rPr>
        <w:t>( ICP</w:t>
      </w:r>
      <w:proofErr w:type="gramEnd"/>
      <w:r w:rsidRPr="004648C6">
        <w:rPr>
          <w:rFonts w:cs="Times New Roman"/>
          <w:sz w:val="26"/>
          <w:szCs w:val="26"/>
        </w:rPr>
        <w:t>) và duy trì INR &gt; 1.5 sau khi truyền 04 đơn vị huyết tương tươi đông lạnh</w:t>
      </w:r>
    </w:p>
    <w:p w14:paraId="1C37EC7E" w14:textId="77777777" w:rsidR="004648C6" w:rsidRPr="004648C6" w:rsidRDefault="004648C6" w:rsidP="004648C6">
      <w:pPr>
        <w:pStyle w:val="ListParagraph"/>
        <w:numPr>
          <w:ilvl w:val="0"/>
          <w:numId w:val="38"/>
        </w:numPr>
        <w:spacing w:after="0" w:line="360" w:lineRule="auto"/>
        <w:rPr>
          <w:rFonts w:cs="Times New Roman"/>
          <w:sz w:val="26"/>
          <w:szCs w:val="26"/>
        </w:rPr>
      </w:pPr>
      <w:r w:rsidRPr="004648C6">
        <w:rPr>
          <w:rFonts w:cs="Times New Roman"/>
          <w:sz w:val="26"/>
          <w:szCs w:val="26"/>
        </w:rPr>
        <w:t>Cơ chế: tăng quá trình hình thành cục máu đông tại những nơi phóng thích yếu tố mô.</w:t>
      </w:r>
    </w:p>
    <w:p w14:paraId="28786E2D" w14:textId="77777777" w:rsidR="004648C6" w:rsidRPr="004648C6" w:rsidRDefault="004648C6" w:rsidP="004648C6">
      <w:pPr>
        <w:pStyle w:val="ListParagraph"/>
        <w:numPr>
          <w:ilvl w:val="0"/>
          <w:numId w:val="38"/>
        </w:numPr>
        <w:spacing w:after="0" w:line="360" w:lineRule="auto"/>
        <w:rPr>
          <w:rFonts w:cs="Times New Roman"/>
          <w:sz w:val="26"/>
          <w:szCs w:val="26"/>
        </w:rPr>
      </w:pPr>
      <w:r w:rsidRPr="004648C6">
        <w:rPr>
          <w:rFonts w:cs="Times New Roman"/>
          <w:sz w:val="26"/>
          <w:szCs w:val="26"/>
        </w:rPr>
        <w:t xml:space="preserve">Chống chỉ định: Hội chứng Budd- Chiari, bệnh lý ác tính, tiền căn huyết khối tĩnh mạch sâu/ thuyên tắc phổi </w:t>
      </w:r>
      <w:proofErr w:type="gramStart"/>
      <w:r w:rsidRPr="004648C6">
        <w:rPr>
          <w:rFonts w:cs="Times New Roman"/>
          <w:sz w:val="26"/>
          <w:szCs w:val="26"/>
        </w:rPr>
        <w:t>( DVT</w:t>
      </w:r>
      <w:proofErr w:type="gramEnd"/>
      <w:r w:rsidRPr="004648C6">
        <w:rPr>
          <w:rFonts w:cs="Times New Roman"/>
          <w:sz w:val="26"/>
          <w:szCs w:val="26"/>
        </w:rPr>
        <w:t>/PE), phụ nữ ,mang thai, hội chứng tăng đông.</w:t>
      </w:r>
    </w:p>
    <w:p w14:paraId="2F276F81" w14:textId="77777777" w:rsidR="004648C6" w:rsidRPr="004648C6" w:rsidRDefault="004648C6" w:rsidP="004648C6">
      <w:pPr>
        <w:pStyle w:val="ListParagraph"/>
        <w:numPr>
          <w:ilvl w:val="0"/>
          <w:numId w:val="38"/>
        </w:numPr>
        <w:spacing w:after="0" w:line="360" w:lineRule="auto"/>
        <w:rPr>
          <w:rFonts w:cs="Times New Roman"/>
          <w:sz w:val="26"/>
          <w:szCs w:val="26"/>
        </w:rPr>
      </w:pPr>
      <w:r w:rsidRPr="004648C6">
        <w:rPr>
          <w:rFonts w:cs="Times New Roman"/>
          <w:sz w:val="26"/>
          <w:szCs w:val="26"/>
        </w:rPr>
        <w:t>Liều: Bolus yếu tố rFVIIa 80 mcg/kg IV trong 2- 5 phút</w:t>
      </w:r>
    </w:p>
    <w:p w14:paraId="16ED7E12" w14:textId="77777777" w:rsidR="004648C6" w:rsidRPr="004648C6" w:rsidRDefault="004648C6" w:rsidP="004648C6">
      <w:pPr>
        <w:pStyle w:val="ListParagraph"/>
        <w:numPr>
          <w:ilvl w:val="0"/>
          <w:numId w:val="38"/>
        </w:numPr>
        <w:spacing w:after="0" w:line="360" w:lineRule="auto"/>
        <w:rPr>
          <w:rFonts w:cs="Times New Roman"/>
          <w:sz w:val="26"/>
          <w:szCs w:val="26"/>
        </w:rPr>
      </w:pPr>
      <w:r w:rsidRPr="004648C6">
        <w:rPr>
          <w:rFonts w:cs="Times New Roman"/>
          <w:sz w:val="26"/>
          <w:szCs w:val="26"/>
        </w:rPr>
        <w:t>Cửa sổ điều trị: thời gian bán hủy 2-12 giờ</w:t>
      </w:r>
    </w:p>
    <w:p w14:paraId="300A3E56" w14:textId="77777777" w:rsidR="004648C6" w:rsidRPr="004648C6" w:rsidRDefault="004648C6" w:rsidP="004648C6">
      <w:pPr>
        <w:spacing w:after="0" w:line="360" w:lineRule="auto"/>
        <w:rPr>
          <w:rFonts w:cs="Times New Roman"/>
          <w:b/>
          <w:sz w:val="26"/>
          <w:szCs w:val="26"/>
        </w:rPr>
      </w:pPr>
      <w:r w:rsidRPr="004648C6">
        <w:rPr>
          <w:rFonts w:cs="Times New Roman"/>
          <w:b/>
          <w:sz w:val="26"/>
          <w:szCs w:val="26"/>
        </w:rPr>
        <w:t xml:space="preserve">V.TIÊN LƯỢNG </w:t>
      </w:r>
    </w:p>
    <w:p w14:paraId="14063782" w14:textId="77777777" w:rsidR="004648C6" w:rsidRPr="004648C6" w:rsidRDefault="004648C6" w:rsidP="004648C6">
      <w:pPr>
        <w:spacing w:after="0" w:line="360" w:lineRule="auto"/>
        <w:rPr>
          <w:rFonts w:cs="Times New Roman"/>
          <w:sz w:val="26"/>
          <w:szCs w:val="26"/>
        </w:rPr>
      </w:pPr>
      <w:r w:rsidRPr="004648C6">
        <w:rPr>
          <w:rFonts w:cs="Times New Roman"/>
          <w:b/>
          <w:sz w:val="26"/>
          <w:szCs w:val="26"/>
        </w:rPr>
        <w:t>5.1 Tiên lượng phụ thuộc vào nguyên nhân gây tổn thương gan</w:t>
      </w:r>
      <w:r w:rsidRPr="004648C6">
        <w:rPr>
          <w:rFonts w:cs="Times New Roman"/>
          <w:sz w:val="26"/>
          <w:szCs w:val="26"/>
        </w:rPr>
        <w:t>.</w:t>
      </w:r>
    </w:p>
    <w:p w14:paraId="4D8C3248" w14:textId="77777777" w:rsidR="004648C6" w:rsidRPr="004648C6" w:rsidRDefault="004648C6" w:rsidP="004648C6">
      <w:pPr>
        <w:pStyle w:val="ListParagraph"/>
        <w:numPr>
          <w:ilvl w:val="0"/>
          <w:numId w:val="40"/>
        </w:numPr>
        <w:spacing w:after="0" w:line="360" w:lineRule="auto"/>
        <w:rPr>
          <w:rFonts w:cs="Times New Roman"/>
          <w:sz w:val="26"/>
          <w:szCs w:val="26"/>
        </w:rPr>
      </w:pPr>
      <w:r w:rsidRPr="004648C6">
        <w:rPr>
          <w:rFonts w:cs="Times New Roman"/>
          <w:sz w:val="26"/>
          <w:szCs w:val="26"/>
        </w:rPr>
        <w:lastRenderedPageBreak/>
        <w:t>Tiên lượng khả quan (tỷ lệ sống sót không phải ghép gan &gt; 50%): ngộ độc acetaminophen,</w:t>
      </w:r>
    </w:p>
    <w:p w14:paraId="1671D142" w14:textId="77777777" w:rsidR="004648C6" w:rsidRPr="004648C6" w:rsidRDefault="004648C6" w:rsidP="004648C6">
      <w:pPr>
        <w:pStyle w:val="ListParagraph"/>
        <w:numPr>
          <w:ilvl w:val="0"/>
          <w:numId w:val="39"/>
        </w:numPr>
        <w:spacing w:after="0" w:line="360" w:lineRule="auto"/>
        <w:rPr>
          <w:rFonts w:cs="Times New Roman"/>
          <w:sz w:val="26"/>
          <w:szCs w:val="26"/>
        </w:rPr>
      </w:pPr>
      <w:r w:rsidRPr="004648C6">
        <w:rPr>
          <w:rFonts w:cs="Times New Roman"/>
          <w:sz w:val="26"/>
          <w:szCs w:val="26"/>
        </w:rPr>
        <w:t>viêm gan A, tổn thương gan do thiếu máu cục bộ, suy gan liên quan đến thai nghén.</w:t>
      </w:r>
    </w:p>
    <w:p w14:paraId="27758BB9" w14:textId="77777777" w:rsidR="004648C6" w:rsidRPr="004648C6" w:rsidRDefault="004648C6" w:rsidP="004648C6">
      <w:pPr>
        <w:pStyle w:val="ListParagraph"/>
        <w:numPr>
          <w:ilvl w:val="0"/>
          <w:numId w:val="40"/>
        </w:numPr>
        <w:spacing w:after="0" w:line="360" w:lineRule="auto"/>
        <w:rPr>
          <w:rFonts w:cs="Times New Roman"/>
          <w:sz w:val="26"/>
          <w:szCs w:val="26"/>
        </w:rPr>
      </w:pPr>
      <w:r w:rsidRPr="004648C6">
        <w:rPr>
          <w:rFonts w:cs="Times New Roman"/>
          <w:sz w:val="26"/>
          <w:szCs w:val="26"/>
        </w:rPr>
        <w:t>Tiên lượng xấu (tỷ lệ sống sót không phải ghép gan &lt;25%): các phản ứng dạng tạng đặc ứng do</w:t>
      </w:r>
    </w:p>
    <w:p w14:paraId="637DFB44" w14:textId="77777777" w:rsidR="004648C6" w:rsidRPr="004648C6" w:rsidRDefault="004648C6" w:rsidP="004648C6">
      <w:pPr>
        <w:pStyle w:val="ListParagraph"/>
        <w:numPr>
          <w:ilvl w:val="0"/>
          <w:numId w:val="39"/>
        </w:numPr>
        <w:spacing w:after="0" w:line="360" w:lineRule="auto"/>
        <w:rPr>
          <w:rFonts w:cs="Times New Roman"/>
          <w:sz w:val="26"/>
          <w:szCs w:val="26"/>
        </w:rPr>
      </w:pPr>
      <w:r w:rsidRPr="004648C6">
        <w:rPr>
          <w:rFonts w:cs="Times New Roman"/>
          <w:sz w:val="26"/>
          <w:szCs w:val="26"/>
        </w:rPr>
        <w:t>thuốc, viêm gan B, viêm gan tự miễn, bệnh Wilson, hội chứng Budd-Chiari</w:t>
      </w:r>
    </w:p>
    <w:p w14:paraId="731D4F58" w14:textId="77777777" w:rsidR="004648C6" w:rsidRPr="004648C6" w:rsidRDefault="004648C6" w:rsidP="004648C6">
      <w:pPr>
        <w:pStyle w:val="ListParagraph"/>
        <w:numPr>
          <w:ilvl w:val="0"/>
          <w:numId w:val="40"/>
        </w:numPr>
        <w:spacing w:after="0" w:line="360" w:lineRule="auto"/>
        <w:rPr>
          <w:rFonts w:cs="Times New Roman"/>
          <w:sz w:val="26"/>
          <w:szCs w:val="26"/>
        </w:rPr>
      </w:pPr>
      <w:r w:rsidRPr="004648C6">
        <w:rPr>
          <w:rFonts w:cs="Times New Roman"/>
          <w:sz w:val="26"/>
          <w:szCs w:val="26"/>
        </w:rPr>
        <w:t>Thời gian xuất hiện các triệu chứng biểu hiện của suy gan cấp nặng cũng rất quan trọng (&lt; 1</w:t>
      </w:r>
    </w:p>
    <w:p w14:paraId="4679D589" w14:textId="77777777" w:rsidR="004648C6" w:rsidRPr="004648C6" w:rsidRDefault="004648C6" w:rsidP="004648C6">
      <w:pPr>
        <w:pStyle w:val="ListParagraph"/>
        <w:numPr>
          <w:ilvl w:val="0"/>
          <w:numId w:val="39"/>
        </w:numPr>
        <w:spacing w:after="0" w:line="360" w:lineRule="auto"/>
        <w:rPr>
          <w:rFonts w:cs="Times New Roman"/>
          <w:sz w:val="26"/>
          <w:szCs w:val="26"/>
        </w:rPr>
      </w:pPr>
      <w:r w:rsidRPr="004648C6">
        <w:rPr>
          <w:rFonts w:cs="Times New Roman"/>
          <w:sz w:val="26"/>
          <w:szCs w:val="26"/>
        </w:rPr>
        <w:t>tuần nghĩ nhiều tổn thương gan do thiếu máu cục bộ hoặc quá liều acetaminophen cho thấy tiên</w:t>
      </w:r>
    </w:p>
    <w:p w14:paraId="4B01B845" w14:textId="77777777" w:rsidR="004648C6" w:rsidRPr="004648C6" w:rsidRDefault="004648C6" w:rsidP="004648C6">
      <w:pPr>
        <w:pStyle w:val="ListParagraph"/>
        <w:numPr>
          <w:ilvl w:val="0"/>
          <w:numId w:val="39"/>
        </w:numPr>
        <w:spacing w:after="0" w:line="360" w:lineRule="auto"/>
        <w:rPr>
          <w:rFonts w:cs="Times New Roman"/>
          <w:sz w:val="26"/>
          <w:szCs w:val="26"/>
        </w:rPr>
      </w:pPr>
      <w:r w:rsidRPr="004648C6">
        <w:rPr>
          <w:rFonts w:cs="Times New Roman"/>
          <w:sz w:val="26"/>
          <w:szCs w:val="26"/>
        </w:rPr>
        <w:t>lượng khả quan), &gt; 4 tuần thì tiên lượng xấu</w:t>
      </w:r>
    </w:p>
    <w:p w14:paraId="1C06FE31" w14:textId="77777777" w:rsidR="004648C6" w:rsidRPr="004648C6" w:rsidRDefault="004648C6" w:rsidP="004648C6">
      <w:pPr>
        <w:pStyle w:val="ListParagraph"/>
        <w:numPr>
          <w:ilvl w:val="0"/>
          <w:numId w:val="40"/>
        </w:numPr>
        <w:spacing w:after="0" w:line="360" w:lineRule="auto"/>
        <w:rPr>
          <w:rFonts w:cs="Times New Roman"/>
          <w:sz w:val="26"/>
          <w:szCs w:val="26"/>
        </w:rPr>
      </w:pPr>
      <w:r w:rsidRPr="004648C6">
        <w:rPr>
          <w:rFonts w:cs="Times New Roman"/>
          <w:sz w:val="26"/>
          <w:szCs w:val="26"/>
        </w:rPr>
        <w:t>Mức độ nặng của bệnh não gan cũng cho biết tiên lượng tốt hay xấu</w:t>
      </w:r>
    </w:p>
    <w:p w14:paraId="53527072" w14:textId="77777777" w:rsidR="004648C6" w:rsidRPr="004648C6" w:rsidRDefault="004648C6" w:rsidP="004648C6">
      <w:pPr>
        <w:spacing w:after="0" w:line="360" w:lineRule="auto"/>
        <w:rPr>
          <w:rFonts w:cs="Times New Roman"/>
          <w:b/>
          <w:sz w:val="26"/>
          <w:szCs w:val="26"/>
        </w:rPr>
      </w:pPr>
      <w:r w:rsidRPr="004648C6">
        <w:rPr>
          <w:rFonts w:cs="Times New Roman"/>
          <w:b/>
          <w:sz w:val="26"/>
          <w:szCs w:val="26"/>
        </w:rPr>
        <w:t>5.2 Tiên lượng phụ thuộc vào tổn thương não gan.</w:t>
      </w:r>
    </w:p>
    <w:p w14:paraId="1CB0ACAB" w14:textId="77777777" w:rsidR="004648C6" w:rsidRPr="004648C6" w:rsidRDefault="004648C6" w:rsidP="004648C6">
      <w:pPr>
        <w:spacing w:after="0" w:line="360" w:lineRule="auto"/>
        <w:rPr>
          <w:rFonts w:cs="Times New Roman"/>
          <w:sz w:val="26"/>
          <w:szCs w:val="26"/>
        </w:rPr>
      </w:pPr>
      <w:r w:rsidRPr="004648C6">
        <w:rPr>
          <w:rFonts w:cs="Times New Roman"/>
          <w:sz w:val="26"/>
          <w:szCs w:val="26"/>
        </w:rPr>
        <w:t>Bảng tiêu chuẩn West Haven để bán định lượng mức độ ý thức (bảng 1)</w:t>
      </w:r>
    </w:p>
    <w:p w14:paraId="40DCDB23" w14:textId="77777777" w:rsidR="004648C6" w:rsidRPr="004648C6" w:rsidRDefault="004648C6" w:rsidP="004648C6">
      <w:pPr>
        <w:spacing w:after="0" w:line="360" w:lineRule="auto"/>
        <w:rPr>
          <w:rFonts w:cs="Times New Roman"/>
          <w:sz w:val="26"/>
          <w:szCs w:val="26"/>
        </w:rPr>
      </w:pPr>
      <w:r w:rsidRPr="004648C6">
        <w:rPr>
          <w:rFonts w:cs="Times New Roman"/>
          <w:sz w:val="26"/>
          <w:szCs w:val="26"/>
        </w:rPr>
        <w:t>Độ I:</w:t>
      </w:r>
    </w:p>
    <w:p w14:paraId="73CF9E56" w14:textId="77777777" w:rsidR="004648C6" w:rsidRPr="004648C6" w:rsidRDefault="004648C6" w:rsidP="004648C6">
      <w:pPr>
        <w:spacing w:after="0" w:line="360" w:lineRule="auto"/>
        <w:ind w:left="720"/>
        <w:rPr>
          <w:rFonts w:cs="Times New Roman"/>
          <w:sz w:val="26"/>
          <w:szCs w:val="26"/>
        </w:rPr>
      </w:pPr>
      <w:r w:rsidRPr="004648C6">
        <w:rPr>
          <w:rFonts w:cs="Times New Roman"/>
          <w:sz w:val="26"/>
          <w:szCs w:val="26"/>
        </w:rPr>
        <w:t>Suy giảm nhận thức không đáng kề Trạng thái hưng phấn hay lo lắng Rút ngắn khoảng thời gian</w:t>
      </w:r>
    </w:p>
    <w:p w14:paraId="7EFA3429" w14:textId="77777777" w:rsidR="004648C6" w:rsidRPr="004648C6" w:rsidRDefault="004648C6" w:rsidP="004648C6">
      <w:pPr>
        <w:spacing w:after="0" w:line="360" w:lineRule="auto"/>
        <w:ind w:left="720"/>
        <w:rPr>
          <w:rFonts w:cs="Times New Roman"/>
          <w:sz w:val="26"/>
          <w:szCs w:val="26"/>
        </w:rPr>
      </w:pPr>
      <w:r w:rsidRPr="004648C6">
        <w:rPr>
          <w:rFonts w:cs="Times New Roman"/>
          <w:sz w:val="26"/>
          <w:szCs w:val="26"/>
        </w:rPr>
        <w:t xml:space="preserve">có thề tập trung Suy giảm khả năng thực hiện các thú đam mê </w:t>
      </w:r>
    </w:p>
    <w:p w14:paraId="5FB010E3" w14:textId="77777777" w:rsidR="004648C6" w:rsidRPr="004648C6" w:rsidRDefault="004648C6" w:rsidP="004648C6">
      <w:pPr>
        <w:spacing w:after="0" w:line="360" w:lineRule="auto"/>
        <w:rPr>
          <w:rFonts w:cs="Times New Roman"/>
          <w:sz w:val="26"/>
          <w:szCs w:val="26"/>
        </w:rPr>
      </w:pPr>
      <w:r w:rsidRPr="004648C6">
        <w:rPr>
          <w:rFonts w:cs="Times New Roman"/>
          <w:sz w:val="26"/>
          <w:szCs w:val="26"/>
        </w:rPr>
        <w:t>Đô II:</w:t>
      </w:r>
    </w:p>
    <w:p w14:paraId="0084C862" w14:textId="77777777" w:rsidR="004648C6" w:rsidRPr="004648C6" w:rsidRDefault="004648C6" w:rsidP="004648C6">
      <w:pPr>
        <w:spacing w:after="0" w:line="360" w:lineRule="auto"/>
        <w:ind w:left="720"/>
        <w:rPr>
          <w:rFonts w:cs="Times New Roman"/>
          <w:sz w:val="26"/>
          <w:szCs w:val="26"/>
        </w:rPr>
      </w:pPr>
      <w:r w:rsidRPr="004648C6">
        <w:rPr>
          <w:rFonts w:cs="Times New Roman"/>
          <w:sz w:val="26"/>
          <w:szCs w:val="26"/>
        </w:rPr>
        <w:t>Tình trạng thờ ơ hoặc vô cảm</w:t>
      </w:r>
    </w:p>
    <w:p w14:paraId="01080B02" w14:textId="77777777" w:rsidR="004648C6" w:rsidRPr="004648C6" w:rsidRDefault="004648C6" w:rsidP="004648C6">
      <w:pPr>
        <w:spacing w:after="0" w:line="360" w:lineRule="auto"/>
        <w:ind w:left="720"/>
        <w:rPr>
          <w:rFonts w:cs="Times New Roman"/>
          <w:sz w:val="26"/>
          <w:szCs w:val="26"/>
        </w:rPr>
      </w:pPr>
      <w:r w:rsidRPr="004648C6">
        <w:rPr>
          <w:rFonts w:cs="Times New Roman"/>
          <w:sz w:val="26"/>
          <w:szCs w:val="26"/>
        </w:rPr>
        <w:t>Rối loạn nhẹ về định hướng thời gian hoặc không gian</w:t>
      </w:r>
    </w:p>
    <w:p w14:paraId="2C9AF012" w14:textId="77777777" w:rsidR="004648C6" w:rsidRPr="004648C6" w:rsidRDefault="004648C6" w:rsidP="004648C6">
      <w:pPr>
        <w:spacing w:after="0" w:line="360" w:lineRule="auto"/>
        <w:ind w:left="720"/>
        <w:rPr>
          <w:rFonts w:cs="Times New Roman"/>
          <w:sz w:val="26"/>
          <w:szCs w:val="26"/>
        </w:rPr>
      </w:pPr>
      <w:r w:rsidRPr="004648C6">
        <w:rPr>
          <w:rFonts w:cs="Times New Roman"/>
          <w:sz w:val="26"/>
          <w:szCs w:val="26"/>
        </w:rPr>
        <w:t>Biến đổi nhân cách kín đáo</w:t>
      </w:r>
    </w:p>
    <w:p w14:paraId="4EF8A52F" w14:textId="77777777" w:rsidR="004648C6" w:rsidRPr="004648C6" w:rsidRDefault="004648C6" w:rsidP="004648C6">
      <w:pPr>
        <w:spacing w:after="0" w:line="360" w:lineRule="auto"/>
        <w:ind w:left="720"/>
        <w:rPr>
          <w:rFonts w:cs="Times New Roman"/>
          <w:sz w:val="26"/>
          <w:szCs w:val="26"/>
        </w:rPr>
      </w:pPr>
      <w:r w:rsidRPr="004648C6">
        <w:rPr>
          <w:rFonts w:cs="Times New Roman"/>
          <w:sz w:val="26"/>
          <w:szCs w:val="26"/>
        </w:rPr>
        <w:t>Hành vi không thích hợp</w:t>
      </w:r>
    </w:p>
    <w:p w14:paraId="33E5E7EF" w14:textId="77777777" w:rsidR="004648C6" w:rsidRPr="004648C6" w:rsidRDefault="004648C6" w:rsidP="004648C6">
      <w:pPr>
        <w:spacing w:after="0" w:line="360" w:lineRule="auto"/>
        <w:ind w:left="720"/>
        <w:rPr>
          <w:rFonts w:cs="Times New Roman"/>
          <w:sz w:val="26"/>
          <w:szCs w:val="26"/>
        </w:rPr>
      </w:pPr>
      <w:r w:rsidRPr="004648C6">
        <w:rPr>
          <w:rFonts w:cs="Times New Roman"/>
          <w:sz w:val="26"/>
          <w:szCs w:val="26"/>
        </w:rPr>
        <w:t>Suy giảm khả năng thực hiện các phép tính trừ</w:t>
      </w:r>
    </w:p>
    <w:p w14:paraId="15FF948B" w14:textId="77777777" w:rsidR="004648C6" w:rsidRPr="004648C6" w:rsidRDefault="004648C6" w:rsidP="004648C6">
      <w:pPr>
        <w:spacing w:after="0" w:line="360" w:lineRule="auto"/>
        <w:rPr>
          <w:rFonts w:cs="Times New Roman"/>
          <w:sz w:val="26"/>
          <w:szCs w:val="26"/>
        </w:rPr>
      </w:pPr>
      <w:r w:rsidRPr="004648C6">
        <w:rPr>
          <w:rFonts w:cs="Times New Roman"/>
          <w:sz w:val="26"/>
          <w:szCs w:val="26"/>
        </w:rPr>
        <w:t>Độ III:</w:t>
      </w:r>
    </w:p>
    <w:p w14:paraId="08F24E60" w14:textId="77777777" w:rsidR="004648C6" w:rsidRPr="004648C6" w:rsidRDefault="004648C6" w:rsidP="004648C6">
      <w:pPr>
        <w:spacing w:after="0" w:line="360" w:lineRule="auto"/>
        <w:ind w:left="720"/>
        <w:rPr>
          <w:rFonts w:cs="Times New Roman"/>
          <w:sz w:val="26"/>
          <w:szCs w:val="26"/>
        </w:rPr>
      </w:pPr>
      <w:r w:rsidRPr="004648C6">
        <w:rPr>
          <w:rFonts w:cs="Times New Roman"/>
          <w:sz w:val="26"/>
          <w:szCs w:val="26"/>
        </w:rPr>
        <w:t>Ngủ gà đến bán mê song còn đáp ứng kích thích bằng lời nói Lú lẫn</w:t>
      </w:r>
    </w:p>
    <w:p w14:paraId="52B55CFD" w14:textId="77777777" w:rsidR="004648C6" w:rsidRPr="004648C6" w:rsidRDefault="004648C6" w:rsidP="004648C6">
      <w:pPr>
        <w:spacing w:after="0" w:line="360" w:lineRule="auto"/>
        <w:ind w:left="720"/>
        <w:rPr>
          <w:rFonts w:cs="Times New Roman"/>
          <w:sz w:val="26"/>
          <w:szCs w:val="26"/>
        </w:rPr>
      </w:pPr>
      <w:r w:rsidRPr="004648C6">
        <w:rPr>
          <w:rFonts w:cs="Times New Roman"/>
          <w:sz w:val="26"/>
          <w:szCs w:val="26"/>
        </w:rPr>
        <w:t>Rối loạn định hướng rõ</w:t>
      </w:r>
    </w:p>
    <w:p w14:paraId="12BD44E2" w14:textId="77777777" w:rsidR="004648C6" w:rsidRPr="004648C6" w:rsidRDefault="004648C6" w:rsidP="004648C6">
      <w:pPr>
        <w:spacing w:after="0" w:line="360" w:lineRule="auto"/>
        <w:rPr>
          <w:rFonts w:cs="Times New Roman"/>
          <w:sz w:val="26"/>
          <w:szCs w:val="26"/>
        </w:rPr>
      </w:pPr>
      <w:r w:rsidRPr="004648C6">
        <w:rPr>
          <w:rFonts w:cs="Times New Roman"/>
          <w:sz w:val="26"/>
          <w:szCs w:val="26"/>
        </w:rPr>
        <w:t>Độ IV:</w:t>
      </w:r>
    </w:p>
    <w:p w14:paraId="020845F5" w14:textId="77777777" w:rsidR="004648C6" w:rsidRPr="004648C6" w:rsidRDefault="004648C6" w:rsidP="004648C6">
      <w:pPr>
        <w:spacing w:after="0" w:line="360" w:lineRule="auto"/>
        <w:ind w:left="720"/>
        <w:rPr>
          <w:rFonts w:cs="Times New Roman"/>
          <w:sz w:val="26"/>
          <w:szCs w:val="26"/>
        </w:rPr>
      </w:pPr>
      <w:r w:rsidRPr="004648C6">
        <w:rPr>
          <w:rFonts w:cs="Times New Roman"/>
          <w:sz w:val="26"/>
          <w:szCs w:val="26"/>
        </w:rPr>
        <w:lastRenderedPageBreak/>
        <w:t>Hôn mê (không đáp ứng với các kích thích bằng lời hay kích thích đau</w:t>
      </w:r>
    </w:p>
    <w:p w14:paraId="12706FCB" w14:textId="77777777" w:rsidR="004648C6" w:rsidRPr="004648C6" w:rsidRDefault="004648C6" w:rsidP="004648C6">
      <w:pPr>
        <w:spacing w:after="0" w:line="360" w:lineRule="auto"/>
        <w:rPr>
          <w:rFonts w:cs="Times New Roman"/>
          <w:b/>
          <w:sz w:val="26"/>
          <w:szCs w:val="26"/>
        </w:rPr>
      </w:pPr>
      <w:r w:rsidRPr="004648C6">
        <w:rPr>
          <w:rFonts w:cs="Times New Roman"/>
          <w:b/>
          <w:sz w:val="26"/>
          <w:szCs w:val="26"/>
        </w:rPr>
        <w:t>5.3 Tiên lượng ghép gan (tử vong nếu không ghép)</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4"/>
        <w:gridCol w:w="4604"/>
      </w:tblGrid>
      <w:tr w:rsidR="004648C6" w:rsidRPr="004648C6" w14:paraId="08FA02B9" w14:textId="77777777" w:rsidTr="004648C6">
        <w:trPr>
          <w:trHeight w:val="524"/>
        </w:trPr>
        <w:tc>
          <w:tcPr>
            <w:tcW w:w="4604" w:type="dxa"/>
          </w:tcPr>
          <w:p w14:paraId="7E7D8387" w14:textId="77777777" w:rsidR="004648C6" w:rsidRPr="004648C6" w:rsidRDefault="004648C6" w:rsidP="004648C6">
            <w:pPr>
              <w:autoSpaceDE w:val="0"/>
              <w:autoSpaceDN w:val="0"/>
              <w:adjustRightInd w:val="0"/>
              <w:spacing w:after="0" w:line="360" w:lineRule="auto"/>
              <w:rPr>
                <w:rFonts w:cs="Times New Roman"/>
                <w:color w:val="000000"/>
                <w:sz w:val="26"/>
                <w:szCs w:val="26"/>
              </w:rPr>
            </w:pPr>
          </w:p>
          <w:p w14:paraId="302BDF82" w14:textId="77777777" w:rsidR="004648C6" w:rsidRPr="004648C6" w:rsidRDefault="004648C6" w:rsidP="004648C6">
            <w:pPr>
              <w:autoSpaceDE w:val="0"/>
              <w:autoSpaceDN w:val="0"/>
              <w:adjustRightInd w:val="0"/>
              <w:spacing w:after="0" w:line="360" w:lineRule="auto"/>
              <w:rPr>
                <w:rFonts w:cs="Times New Roman"/>
                <w:color w:val="000000"/>
                <w:sz w:val="26"/>
                <w:szCs w:val="26"/>
              </w:rPr>
            </w:pPr>
            <w:r w:rsidRPr="004648C6">
              <w:rPr>
                <w:rFonts w:cs="Times New Roman"/>
                <w:color w:val="000000"/>
                <w:sz w:val="26"/>
                <w:szCs w:val="26"/>
              </w:rPr>
              <w:t xml:space="preserve">Suy gan cấp nặng do acetaminophen </w:t>
            </w:r>
          </w:p>
        </w:tc>
        <w:tc>
          <w:tcPr>
            <w:tcW w:w="4604" w:type="dxa"/>
          </w:tcPr>
          <w:p w14:paraId="1E2A55AC" w14:textId="77777777" w:rsidR="004648C6" w:rsidRPr="004648C6" w:rsidRDefault="004648C6" w:rsidP="004648C6">
            <w:pPr>
              <w:autoSpaceDE w:val="0"/>
              <w:autoSpaceDN w:val="0"/>
              <w:adjustRightInd w:val="0"/>
              <w:spacing w:after="0" w:line="360" w:lineRule="auto"/>
              <w:rPr>
                <w:rFonts w:cs="Times New Roman"/>
                <w:color w:val="000000"/>
                <w:sz w:val="26"/>
                <w:szCs w:val="26"/>
              </w:rPr>
            </w:pPr>
            <w:r w:rsidRPr="004648C6">
              <w:rPr>
                <w:rFonts w:cs="Times New Roman"/>
                <w:color w:val="000000"/>
                <w:sz w:val="26"/>
                <w:szCs w:val="26"/>
              </w:rPr>
              <w:t xml:space="preserve">pH động mạch &lt;7,30 hoặc </w:t>
            </w:r>
          </w:p>
          <w:p w14:paraId="592559FC" w14:textId="77777777" w:rsidR="004648C6" w:rsidRPr="004648C6" w:rsidRDefault="004648C6" w:rsidP="004648C6">
            <w:pPr>
              <w:autoSpaceDE w:val="0"/>
              <w:autoSpaceDN w:val="0"/>
              <w:adjustRightInd w:val="0"/>
              <w:spacing w:after="0" w:line="360" w:lineRule="auto"/>
              <w:rPr>
                <w:rFonts w:cs="Times New Roman"/>
                <w:color w:val="000000"/>
                <w:sz w:val="26"/>
                <w:szCs w:val="26"/>
              </w:rPr>
            </w:pPr>
            <w:r w:rsidRPr="004648C6">
              <w:rPr>
                <w:rFonts w:cs="Times New Roman"/>
                <w:color w:val="000000"/>
                <w:sz w:val="26"/>
                <w:szCs w:val="26"/>
              </w:rPr>
              <w:t xml:space="preserve">Thời gian prothrombin (PT) &gt; 100 giây và Nồng độ creatinin máu &gt;3,4 mg/dL và Bệnh não gan độ 3 hoặc độ 4. </w:t>
            </w:r>
          </w:p>
        </w:tc>
      </w:tr>
      <w:tr w:rsidR="004648C6" w:rsidRPr="004648C6" w14:paraId="3C9B7699" w14:textId="77777777" w:rsidTr="004648C6">
        <w:trPr>
          <w:trHeight w:val="2178"/>
        </w:trPr>
        <w:tc>
          <w:tcPr>
            <w:tcW w:w="4604" w:type="dxa"/>
          </w:tcPr>
          <w:p w14:paraId="7A473571" w14:textId="77777777" w:rsidR="004648C6" w:rsidRPr="004648C6" w:rsidRDefault="004648C6" w:rsidP="004648C6">
            <w:pPr>
              <w:autoSpaceDE w:val="0"/>
              <w:autoSpaceDN w:val="0"/>
              <w:adjustRightInd w:val="0"/>
              <w:spacing w:after="0" w:line="360" w:lineRule="auto"/>
              <w:rPr>
                <w:rFonts w:cs="Times New Roman"/>
                <w:color w:val="000000"/>
                <w:sz w:val="26"/>
                <w:szCs w:val="26"/>
              </w:rPr>
            </w:pPr>
          </w:p>
          <w:p w14:paraId="18DA1FC6" w14:textId="77777777" w:rsidR="004648C6" w:rsidRPr="004648C6" w:rsidRDefault="004648C6" w:rsidP="004648C6">
            <w:pPr>
              <w:autoSpaceDE w:val="0"/>
              <w:autoSpaceDN w:val="0"/>
              <w:adjustRightInd w:val="0"/>
              <w:spacing w:after="0" w:line="360" w:lineRule="auto"/>
              <w:rPr>
                <w:rFonts w:cs="Times New Roman"/>
                <w:color w:val="000000"/>
                <w:sz w:val="26"/>
                <w:szCs w:val="26"/>
              </w:rPr>
            </w:pPr>
          </w:p>
          <w:p w14:paraId="03019BD1" w14:textId="77777777" w:rsidR="004648C6" w:rsidRPr="004648C6" w:rsidRDefault="004648C6" w:rsidP="004648C6">
            <w:pPr>
              <w:autoSpaceDE w:val="0"/>
              <w:autoSpaceDN w:val="0"/>
              <w:adjustRightInd w:val="0"/>
              <w:spacing w:after="0" w:line="360" w:lineRule="auto"/>
              <w:rPr>
                <w:rFonts w:cs="Times New Roman"/>
                <w:color w:val="000000"/>
                <w:sz w:val="26"/>
                <w:szCs w:val="26"/>
              </w:rPr>
            </w:pPr>
          </w:p>
          <w:p w14:paraId="6FC34CD5" w14:textId="77777777" w:rsidR="004648C6" w:rsidRPr="004648C6" w:rsidRDefault="004648C6" w:rsidP="004648C6">
            <w:pPr>
              <w:autoSpaceDE w:val="0"/>
              <w:autoSpaceDN w:val="0"/>
              <w:adjustRightInd w:val="0"/>
              <w:spacing w:after="0" w:line="360" w:lineRule="auto"/>
              <w:rPr>
                <w:rFonts w:cs="Times New Roman"/>
                <w:color w:val="000000"/>
                <w:sz w:val="26"/>
                <w:szCs w:val="26"/>
              </w:rPr>
            </w:pPr>
          </w:p>
          <w:p w14:paraId="32677228" w14:textId="77777777" w:rsidR="004648C6" w:rsidRPr="004648C6" w:rsidRDefault="004648C6" w:rsidP="004648C6">
            <w:pPr>
              <w:autoSpaceDE w:val="0"/>
              <w:autoSpaceDN w:val="0"/>
              <w:adjustRightInd w:val="0"/>
              <w:spacing w:after="0" w:line="360" w:lineRule="auto"/>
              <w:rPr>
                <w:rFonts w:cs="Times New Roman"/>
                <w:color w:val="000000"/>
                <w:sz w:val="26"/>
                <w:szCs w:val="26"/>
              </w:rPr>
            </w:pPr>
            <w:r w:rsidRPr="004648C6">
              <w:rPr>
                <w:rFonts w:cs="Times New Roman"/>
                <w:color w:val="000000"/>
                <w:sz w:val="26"/>
                <w:szCs w:val="26"/>
              </w:rPr>
              <w:t xml:space="preserve">Suy gan cấp không liên quan với acetaminophen </w:t>
            </w:r>
          </w:p>
        </w:tc>
        <w:tc>
          <w:tcPr>
            <w:tcW w:w="4604" w:type="dxa"/>
          </w:tcPr>
          <w:p w14:paraId="45932CCA" w14:textId="77777777" w:rsidR="004648C6" w:rsidRPr="004648C6" w:rsidRDefault="004648C6" w:rsidP="004648C6">
            <w:pPr>
              <w:autoSpaceDE w:val="0"/>
              <w:autoSpaceDN w:val="0"/>
              <w:adjustRightInd w:val="0"/>
              <w:spacing w:after="0" w:line="360" w:lineRule="auto"/>
              <w:rPr>
                <w:rFonts w:cs="Times New Roman"/>
                <w:color w:val="000000"/>
                <w:sz w:val="26"/>
                <w:szCs w:val="26"/>
              </w:rPr>
            </w:pPr>
            <w:r w:rsidRPr="004648C6">
              <w:rPr>
                <w:rFonts w:cs="Times New Roman"/>
                <w:color w:val="000000"/>
                <w:sz w:val="26"/>
                <w:szCs w:val="26"/>
              </w:rPr>
              <w:t xml:space="preserve">Thời gian prothrombin (PT) &gt; 100 giây (bất kể bệnh não gan ở độ nào) hoặc </w:t>
            </w:r>
          </w:p>
          <w:p w14:paraId="3A2A2D6E" w14:textId="77777777" w:rsidR="004648C6" w:rsidRPr="004648C6" w:rsidRDefault="004648C6" w:rsidP="004648C6">
            <w:pPr>
              <w:autoSpaceDE w:val="0"/>
              <w:autoSpaceDN w:val="0"/>
              <w:adjustRightInd w:val="0"/>
              <w:spacing w:after="0" w:line="360" w:lineRule="auto"/>
              <w:rPr>
                <w:rFonts w:cs="Times New Roman"/>
                <w:color w:val="000000"/>
                <w:sz w:val="26"/>
                <w:szCs w:val="26"/>
              </w:rPr>
            </w:pPr>
            <w:r w:rsidRPr="004648C6">
              <w:rPr>
                <w:rFonts w:cs="Times New Roman"/>
                <w:color w:val="000000"/>
                <w:sz w:val="26"/>
                <w:szCs w:val="26"/>
              </w:rPr>
              <w:t xml:space="preserve">Có bất kỳ 3 trong số các dấu hiệu sau (bất kể bệnh não gan ở độ nào) </w:t>
            </w:r>
          </w:p>
          <w:p w14:paraId="7F1DABF3" w14:textId="77777777" w:rsidR="004648C6" w:rsidRPr="004648C6" w:rsidRDefault="004648C6" w:rsidP="004648C6">
            <w:pPr>
              <w:autoSpaceDE w:val="0"/>
              <w:autoSpaceDN w:val="0"/>
              <w:adjustRightInd w:val="0"/>
              <w:spacing w:after="0" w:line="360" w:lineRule="auto"/>
              <w:rPr>
                <w:rFonts w:cs="Times New Roman"/>
                <w:color w:val="000000"/>
                <w:sz w:val="26"/>
                <w:szCs w:val="26"/>
              </w:rPr>
            </w:pPr>
            <w:r w:rsidRPr="004648C6">
              <w:rPr>
                <w:rFonts w:cs="Times New Roman"/>
                <w:color w:val="000000"/>
                <w:sz w:val="26"/>
                <w:szCs w:val="26"/>
              </w:rPr>
              <w:t xml:space="preserve">• Tuổi &lt; 10 hoặc &gt; 40 </w:t>
            </w:r>
          </w:p>
          <w:p w14:paraId="305A850F" w14:textId="77777777" w:rsidR="004648C6" w:rsidRPr="004648C6" w:rsidRDefault="004648C6" w:rsidP="004648C6">
            <w:pPr>
              <w:autoSpaceDE w:val="0"/>
              <w:autoSpaceDN w:val="0"/>
              <w:adjustRightInd w:val="0"/>
              <w:spacing w:after="0" w:line="360" w:lineRule="auto"/>
              <w:rPr>
                <w:rFonts w:cs="Times New Roman"/>
                <w:color w:val="000000"/>
                <w:sz w:val="26"/>
                <w:szCs w:val="26"/>
              </w:rPr>
            </w:pPr>
            <w:r w:rsidRPr="004648C6">
              <w:rPr>
                <w:rFonts w:cs="Times New Roman"/>
                <w:color w:val="000000"/>
                <w:sz w:val="26"/>
                <w:szCs w:val="26"/>
              </w:rPr>
              <w:t xml:space="preserve">• Bệnh căn: viêm gan do virus không phải A không phải B, viêm gan do halothan hoặc phản ứng thuốc do đặc ứng (idiosyncratic drug reaction) </w:t>
            </w:r>
          </w:p>
          <w:p w14:paraId="1BAF6CFD" w14:textId="77777777" w:rsidR="004648C6" w:rsidRPr="004648C6" w:rsidRDefault="004648C6" w:rsidP="004648C6">
            <w:pPr>
              <w:autoSpaceDE w:val="0"/>
              <w:autoSpaceDN w:val="0"/>
              <w:adjustRightInd w:val="0"/>
              <w:spacing w:after="0" w:line="360" w:lineRule="auto"/>
              <w:rPr>
                <w:rFonts w:cs="Times New Roman"/>
                <w:color w:val="000000"/>
                <w:sz w:val="26"/>
                <w:szCs w:val="26"/>
              </w:rPr>
            </w:pPr>
            <w:r w:rsidRPr="004648C6">
              <w:rPr>
                <w:rFonts w:cs="Times New Roman"/>
                <w:color w:val="000000"/>
                <w:sz w:val="26"/>
                <w:szCs w:val="26"/>
              </w:rPr>
              <w:t xml:space="preserve">• Thời gian vàng da trƣớc khi khởi phát bệnh não gan &gt;7 ngày. </w:t>
            </w:r>
          </w:p>
          <w:p w14:paraId="33F4E5E6" w14:textId="77777777" w:rsidR="004648C6" w:rsidRPr="004648C6" w:rsidRDefault="004648C6" w:rsidP="004648C6">
            <w:pPr>
              <w:autoSpaceDE w:val="0"/>
              <w:autoSpaceDN w:val="0"/>
              <w:adjustRightInd w:val="0"/>
              <w:spacing w:after="0" w:line="360" w:lineRule="auto"/>
              <w:rPr>
                <w:rFonts w:cs="Times New Roman"/>
                <w:color w:val="000000"/>
                <w:sz w:val="26"/>
                <w:szCs w:val="26"/>
              </w:rPr>
            </w:pPr>
            <w:r w:rsidRPr="004648C6">
              <w:rPr>
                <w:rFonts w:cs="Times New Roman"/>
                <w:color w:val="000000"/>
                <w:sz w:val="26"/>
                <w:szCs w:val="26"/>
              </w:rPr>
              <w:t xml:space="preserve">• Thời gian prothrombin &gt; 50 giây </w:t>
            </w:r>
          </w:p>
          <w:p w14:paraId="5524870A" w14:textId="77777777" w:rsidR="004648C6" w:rsidRPr="004648C6" w:rsidRDefault="004648C6" w:rsidP="004648C6">
            <w:pPr>
              <w:autoSpaceDE w:val="0"/>
              <w:autoSpaceDN w:val="0"/>
              <w:adjustRightInd w:val="0"/>
              <w:spacing w:after="0" w:line="360" w:lineRule="auto"/>
              <w:rPr>
                <w:rFonts w:cs="Times New Roman"/>
                <w:color w:val="000000"/>
                <w:sz w:val="26"/>
                <w:szCs w:val="26"/>
              </w:rPr>
            </w:pPr>
            <w:r w:rsidRPr="004648C6">
              <w:rPr>
                <w:rFonts w:cs="Times New Roman"/>
                <w:color w:val="000000"/>
                <w:sz w:val="26"/>
                <w:szCs w:val="26"/>
              </w:rPr>
              <w:t>• Nồng độ bilirubin huyết thanh &gt; 18mg/Dl</w:t>
            </w:r>
          </w:p>
          <w:p w14:paraId="65B06EE7" w14:textId="77777777" w:rsidR="004648C6" w:rsidRPr="004648C6" w:rsidRDefault="004648C6" w:rsidP="004648C6">
            <w:pPr>
              <w:autoSpaceDE w:val="0"/>
              <w:autoSpaceDN w:val="0"/>
              <w:adjustRightInd w:val="0"/>
              <w:spacing w:after="0" w:line="360" w:lineRule="auto"/>
              <w:rPr>
                <w:rFonts w:cs="Times New Roman"/>
                <w:color w:val="000000"/>
                <w:sz w:val="26"/>
                <w:szCs w:val="26"/>
              </w:rPr>
            </w:pPr>
          </w:p>
        </w:tc>
      </w:tr>
    </w:tbl>
    <w:p w14:paraId="3321ADE4" w14:textId="77777777" w:rsidR="004648C6" w:rsidRPr="004648C6" w:rsidRDefault="004648C6" w:rsidP="004648C6">
      <w:pPr>
        <w:spacing w:after="0" w:line="360" w:lineRule="auto"/>
        <w:rPr>
          <w:rFonts w:cs="Times New Roman"/>
          <w:b/>
          <w:bCs/>
          <w:sz w:val="26"/>
          <w:szCs w:val="26"/>
        </w:rPr>
      </w:pPr>
      <w:r w:rsidRPr="004648C6">
        <w:rPr>
          <w:rFonts w:cs="Times New Roman"/>
          <w:b/>
          <w:bCs/>
          <w:sz w:val="26"/>
          <w:szCs w:val="26"/>
        </w:rPr>
        <w:t xml:space="preserve">VI CHỈ ĐỊNH NHẬP VIỆN </w:t>
      </w:r>
    </w:p>
    <w:p w14:paraId="2E18C34B" w14:textId="77777777" w:rsidR="004648C6" w:rsidRPr="004648C6" w:rsidRDefault="004648C6" w:rsidP="004648C6">
      <w:pPr>
        <w:pStyle w:val="ListParagraph"/>
        <w:numPr>
          <w:ilvl w:val="0"/>
          <w:numId w:val="40"/>
        </w:numPr>
        <w:spacing w:after="0" w:line="360" w:lineRule="auto"/>
        <w:rPr>
          <w:rFonts w:cs="Times New Roman"/>
          <w:sz w:val="26"/>
          <w:szCs w:val="26"/>
        </w:rPr>
      </w:pPr>
      <w:r w:rsidRPr="004648C6">
        <w:rPr>
          <w:rFonts w:cs="Times New Roman"/>
          <w:sz w:val="26"/>
          <w:szCs w:val="26"/>
        </w:rPr>
        <w:t>Tất cả bệnh nhân suy gan cấp cần nhập viện để điều trị và theo dõi</w:t>
      </w:r>
    </w:p>
    <w:p w14:paraId="7BC53D9E" w14:textId="77777777" w:rsidR="004648C6" w:rsidRPr="004648C6" w:rsidRDefault="004648C6" w:rsidP="004648C6">
      <w:pPr>
        <w:spacing w:after="0" w:line="360" w:lineRule="auto"/>
        <w:rPr>
          <w:rFonts w:cs="Times New Roman"/>
          <w:b/>
          <w:bCs/>
          <w:sz w:val="26"/>
          <w:szCs w:val="26"/>
        </w:rPr>
      </w:pPr>
      <w:r w:rsidRPr="004648C6">
        <w:rPr>
          <w:rFonts w:cs="Times New Roman"/>
          <w:b/>
          <w:bCs/>
          <w:sz w:val="26"/>
          <w:szCs w:val="26"/>
        </w:rPr>
        <w:t>VIII. TÀI LIỆU THAM KHẢO</w:t>
      </w:r>
    </w:p>
    <w:p w14:paraId="58D9E091" w14:textId="77777777" w:rsidR="004648C6" w:rsidRPr="004648C6" w:rsidRDefault="004648C6" w:rsidP="004648C6">
      <w:pPr>
        <w:spacing w:after="0" w:line="360" w:lineRule="auto"/>
        <w:ind w:left="720"/>
        <w:rPr>
          <w:rFonts w:cs="Times New Roman"/>
          <w:sz w:val="26"/>
          <w:szCs w:val="26"/>
        </w:rPr>
      </w:pPr>
      <w:r w:rsidRPr="004648C6">
        <w:rPr>
          <w:rFonts w:cs="Times New Roman"/>
          <w:sz w:val="26"/>
          <w:szCs w:val="26"/>
        </w:rPr>
        <w:t>1. Marin Kollef, Warren Isakow (2012</w:t>
      </w:r>
      <w:proofErr w:type="gramStart"/>
      <w:r w:rsidRPr="004648C6">
        <w:rPr>
          <w:rFonts w:cs="Times New Roman"/>
          <w:sz w:val="26"/>
          <w:szCs w:val="26"/>
        </w:rPr>
        <w:t>).‖</w:t>
      </w:r>
      <w:proofErr w:type="gramEnd"/>
      <w:r w:rsidRPr="004648C6">
        <w:rPr>
          <w:rFonts w:cs="Times New Roman"/>
          <w:sz w:val="26"/>
          <w:szCs w:val="26"/>
        </w:rPr>
        <w:t>The Washington manual of critical care‖, trang 597-613</w:t>
      </w:r>
    </w:p>
    <w:p w14:paraId="3988F26B" w14:textId="77777777" w:rsidR="004648C6" w:rsidRPr="004648C6" w:rsidRDefault="004648C6" w:rsidP="004648C6">
      <w:pPr>
        <w:spacing w:after="0" w:line="360" w:lineRule="auto"/>
        <w:ind w:left="720"/>
        <w:rPr>
          <w:rFonts w:cs="Times New Roman"/>
          <w:sz w:val="26"/>
          <w:szCs w:val="26"/>
        </w:rPr>
      </w:pPr>
      <w:r w:rsidRPr="004648C6">
        <w:rPr>
          <w:rFonts w:cs="Times New Roman"/>
          <w:sz w:val="26"/>
          <w:szCs w:val="26"/>
        </w:rPr>
        <w:t>YhocData.com</w:t>
      </w:r>
    </w:p>
    <w:p w14:paraId="55C8C13F" w14:textId="77777777" w:rsidR="004648C6" w:rsidRPr="004648C6" w:rsidRDefault="004648C6" w:rsidP="004648C6">
      <w:pPr>
        <w:spacing w:after="0" w:line="360" w:lineRule="auto"/>
        <w:ind w:left="720"/>
        <w:rPr>
          <w:rFonts w:cs="Times New Roman"/>
          <w:sz w:val="26"/>
          <w:szCs w:val="26"/>
        </w:rPr>
      </w:pPr>
      <w:r w:rsidRPr="004648C6">
        <w:rPr>
          <w:rFonts w:cs="Times New Roman"/>
          <w:sz w:val="26"/>
          <w:szCs w:val="26"/>
        </w:rPr>
        <w:lastRenderedPageBreak/>
        <w:t>2. Bệnh viên Bạch Mai (2009), ― Suy gan cấp‖, Hướng dẫn chẩn đoán và điều trị bệnh Nội khoa, trang 137-139.</w:t>
      </w:r>
    </w:p>
    <w:p w14:paraId="11AA6794" w14:textId="77777777" w:rsidR="004648C6" w:rsidRPr="004648C6" w:rsidRDefault="004648C6" w:rsidP="004648C6">
      <w:pPr>
        <w:spacing w:after="0" w:line="360" w:lineRule="auto"/>
        <w:ind w:left="720"/>
        <w:rPr>
          <w:rFonts w:cs="Times New Roman"/>
          <w:sz w:val="26"/>
          <w:szCs w:val="26"/>
        </w:rPr>
      </w:pPr>
      <w:r w:rsidRPr="004648C6">
        <w:rPr>
          <w:rFonts w:cs="Times New Roman"/>
          <w:sz w:val="26"/>
          <w:szCs w:val="26"/>
        </w:rPr>
        <w:t>3. Polson JP, Lee WM. AASLD position paper: The management of acute liver failure. Hepatology.2012;41:1179-97.</w:t>
      </w:r>
    </w:p>
    <w:p w14:paraId="51545C80" w14:textId="2E729833" w:rsidR="004648C6" w:rsidRPr="004648C6" w:rsidRDefault="004648C6" w:rsidP="004648C6">
      <w:pPr>
        <w:spacing w:after="0" w:line="360" w:lineRule="auto"/>
        <w:ind w:left="720"/>
        <w:rPr>
          <w:rFonts w:cs="Times New Roman"/>
          <w:sz w:val="26"/>
          <w:szCs w:val="26"/>
        </w:rPr>
      </w:pPr>
      <w:r w:rsidRPr="004648C6">
        <w:rPr>
          <w:rFonts w:cs="Times New Roman"/>
          <w:sz w:val="26"/>
          <w:szCs w:val="26"/>
        </w:rPr>
        <w:t>4. Phác đồ bệnh viện Nhân Dân 115</w:t>
      </w:r>
      <w:r>
        <w:rPr>
          <w:rFonts w:cs="Times New Roman"/>
          <w:sz w:val="26"/>
          <w:szCs w:val="26"/>
        </w:rPr>
        <w:t>.</w:t>
      </w:r>
    </w:p>
    <w:p w14:paraId="4113EF78" w14:textId="5067C370" w:rsidR="00353AF2" w:rsidRPr="009C2F94" w:rsidRDefault="00353AF2" w:rsidP="00E61EE1">
      <w:pPr>
        <w:pStyle w:val="ListParagraph"/>
        <w:spacing w:after="0" w:line="360" w:lineRule="auto"/>
        <w:ind w:left="426"/>
        <w:jc w:val="both"/>
        <w:rPr>
          <w:b/>
          <w:bCs/>
          <w:sz w:val="28"/>
          <w:szCs w:val="28"/>
        </w:rPr>
      </w:pPr>
    </w:p>
    <w:p w14:paraId="1E90D8BF" w14:textId="77777777" w:rsidR="00693713" w:rsidRDefault="00693713" w:rsidP="00693713">
      <w:pPr>
        <w:pStyle w:val="BodyText"/>
        <w:spacing w:before="0" w:line="360" w:lineRule="auto"/>
        <w:ind w:right="266"/>
        <w:rPr>
          <w:sz w:val="26"/>
          <w:szCs w:val="26"/>
        </w:rPr>
      </w:pPr>
    </w:p>
    <w:p w14:paraId="06C69F8F" w14:textId="109145CD" w:rsidR="004648C6" w:rsidRDefault="004648C6" w:rsidP="00693713">
      <w:pPr>
        <w:pStyle w:val="BodyText"/>
        <w:spacing w:before="0" w:line="360" w:lineRule="auto"/>
        <w:ind w:right="266"/>
        <w:rPr>
          <w:sz w:val="26"/>
          <w:szCs w:val="26"/>
        </w:rPr>
      </w:pPr>
    </w:p>
    <w:p w14:paraId="5DD7E83F" w14:textId="77777777" w:rsidR="004648C6" w:rsidRPr="004648C6" w:rsidRDefault="004648C6" w:rsidP="004648C6">
      <w:pPr>
        <w:rPr>
          <w:lang w:val="vi"/>
        </w:rPr>
      </w:pPr>
    </w:p>
    <w:p w14:paraId="709FDD7F" w14:textId="77777777" w:rsidR="004648C6" w:rsidRPr="004648C6" w:rsidRDefault="004648C6" w:rsidP="004648C6">
      <w:pPr>
        <w:rPr>
          <w:lang w:val="vi"/>
        </w:rPr>
      </w:pPr>
    </w:p>
    <w:p w14:paraId="097877F3" w14:textId="77777777" w:rsidR="004648C6" w:rsidRPr="004648C6" w:rsidRDefault="004648C6" w:rsidP="004648C6">
      <w:pPr>
        <w:rPr>
          <w:lang w:val="vi"/>
        </w:rPr>
      </w:pPr>
    </w:p>
    <w:p w14:paraId="6D07E992" w14:textId="77777777" w:rsidR="004648C6" w:rsidRPr="004648C6" w:rsidRDefault="004648C6" w:rsidP="004648C6">
      <w:pPr>
        <w:rPr>
          <w:lang w:val="vi"/>
        </w:rPr>
      </w:pPr>
    </w:p>
    <w:p w14:paraId="6A15B04A" w14:textId="77777777" w:rsidR="004648C6" w:rsidRPr="004648C6" w:rsidRDefault="004648C6" w:rsidP="004648C6">
      <w:pPr>
        <w:rPr>
          <w:lang w:val="vi"/>
        </w:rPr>
      </w:pPr>
    </w:p>
    <w:p w14:paraId="22C49917" w14:textId="77777777" w:rsidR="004648C6" w:rsidRPr="004648C6" w:rsidRDefault="004648C6" w:rsidP="004648C6">
      <w:pPr>
        <w:rPr>
          <w:lang w:val="vi"/>
        </w:rPr>
      </w:pPr>
    </w:p>
    <w:p w14:paraId="7179C547" w14:textId="77777777" w:rsidR="004648C6" w:rsidRPr="004648C6" w:rsidRDefault="004648C6" w:rsidP="004648C6">
      <w:pPr>
        <w:rPr>
          <w:lang w:val="vi"/>
        </w:rPr>
      </w:pPr>
    </w:p>
    <w:p w14:paraId="6AF75B32" w14:textId="77777777" w:rsidR="004648C6" w:rsidRPr="004648C6" w:rsidRDefault="004648C6" w:rsidP="004648C6">
      <w:pPr>
        <w:rPr>
          <w:lang w:val="vi"/>
        </w:rPr>
      </w:pPr>
    </w:p>
    <w:p w14:paraId="7BF97D11" w14:textId="77777777" w:rsidR="004648C6" w:rsidRPr="004648C6" w:rsidRDefault="004648C6" w:rsidP="004648C6">
      <w:pPr>
        <w:rPr>
          <w:lang w:val="vi"/>
        </w:rPr>
      </w:pPr>
    </w:p>
    <w:p w14:paraId="08FA8478" w14:textId="77777777" w:rsidR="004648C6" w:rsidRPr="004648C6" w:rsidRDefault="004648C6" w:rsidP="004648C6">
      <w:pPr>
        <w:rPr>
          <w:lang w:val="vi"/>
        </w:rPr>
      </w:pPr>
    </w:p>
    <w:p w14:paraId="0140451A" w14:textId="77777777" w:rsidR="004648C6" w:rsidRPr="004648C6" w:rsidRDefault="004648C6" w:rsidP="004648C6">
      <w:pPr>
        <w:rPr>
          <w:lang w:val="vi"/>
        </w:rPr>
      </w:pPr>
    </w:p>
    <w:p w14:paraId="4DFE0DA0" w14:textId="77777777" w:rsidR="004648C6" w:rsidRPr="004648C6" w:rsidRDefault="004648C6" w:rsidP="004648C6">
      <w:pPr>
        <w:rPr>
          <w:lang w:val="vi"/>
        </w:rPr>
      </w:pPr>
    </w:p>
    <w:p w14:paraId="6F5011C7" w14:textId="77777777" w:rsidR="004648C6" w:rsidRPr="004648C6" w:rsidRDefault="004648C6" w:rsidP="004648C6">
      <w:pPr>
        <w:rPr>
          <w:lang w:val="vi"/>
        </w:rPr>
      </w:pPr>
    </w:p>
    <w:p w14:paraId="05FF7FFE" w14:textId="77777777" w:rsidR="004648C6" w:rsidRPr="004648C6" w:rsidRDefault="004648C6" w:rsidP="004648C6">
      <w:pPr>
        <w:rPr>
          <w:lang w:val="vi"/>
        </w:rPr>
      </w:pPr>
    </w:p>
    <w:p w14:paraId="1B7A35FA" w14:textId="77777777" w:rsidR="004648C6" w:rsidRPr="004648C6" w:rsidRDefault="004648C6" w:rsidP="004648C6">
      <w:pPr>
        <w:rPr>
          <w:lang w:val="vi"/>
        </w:rPr>
      </w:pPr>
    </w:p>
    <w:p w14:paraId="49E0A365" w14:textId="77777777" w:rsidR="004648C6" w:rsidRPr="004648C6" w:rsidRDefault="004648C6" w:rsidP="004648C6">
      <w:pPr>
        <w:rPr>
          <w:lang w:val="vi"/>
        </w:rPr>
      </w:pPr>
    </w:p>
    <w:p w14:paraId="149E20BC" w14:textId="77777777" w:rsidR="004648C6" w:rsidRPr="004648C6" w:rsidRDefault="004648C6" w:rsidP="004648C6">
      <w:pPr>
        <w:rPr>
          <w:lang w:val="vi"/>
        </w:rPr>
      </w:pPr>
    </w:p>
    <w:p w14:paraId="5782E4FF" w14:textId="77777777" w:rsidR="004648C6" w:rsidRPr="004648C6" w:rsidRDefault="004648C6" w:rsidP="004648C6">
      <w:pPr>
        <w:rPr>
          <w:lang w:val="vi"/>
        </w:rPr>
      </w:pPr>
    </w:p>
    <w:p w14:paraId="08D3C394" w14:textId="77777777" w:rsidR="004648C6" w:rsidRPr="004648C6" w:rsidRDefault="004648C6" w:rsidP="004648C6">
      <w:pPr>
        <w:rPr>
          <w:lang w:val="vi"/>
        </w:rPr>
      </w:pPr>
    </w:p>
    <w:p w14:paraId="302F82B8" w14:textId="3F02AECD" w:rsidR="004648C6" w:rsidRDefault="004648C6" w:rsidP="004648C6">
      <w:pPr>
        <w:rPr>
          <w:lang w:val="vi"/>
        </w:rPr>
      </w:pPr>
    </w:p>
    <w:p w14:paraId="587F33AD" w14:textId="77777777" w:rsidR="00693713" w:rsidRPr="004648C6" w:rsidRDefault="00693713" w:rsidP="004648C6">
      <w:pPr>
        <w:rPr>
          <w:lang w:val="vi"/>
        </w:rPr>
        <w:sectPr w:rsidR="00693713" w:rsidRPr="004648C6" w:rsidSect="009C2F94">
          <w:headerReference w:type="default" r:id="rId8"/>
          <w:footerReference w:type="default" r:id="rId9"/>
          <w:pgSz w:w="12240" w:h="15840"/>
          <w:pgMar w:top="1134" w:right="902" w:bottom="964" w:left="1418" w:header="0" w:footer="737" w:gutter="0"/>
          <w:cols w:space="720"/>
          <w:docGrid w:linePitch="326"/>
        </w:sectPr>
      </w:pPr>
    </w:p>
    <w:p w14:paraId="34F7EF88" w14:textId="33B7F219" w:rsidR="00353AF2" w:rsidRPr="00BA4876" w:rsidRDefault="00353AF2" w:rsidP="00DD6A51">
      <w:pPr>
        <w:spacing w:before="240" w:line="600" w:lineRule="auto"/>
        <w:jc w:val="both"/>
        <w:rPr>
          <w:b/>
          <w:bCs/>
          <w:sz w:val="28"/>
          <w:szCs w:val="28"/>
        </w:rPr>
      </w:pPr>
    </w:p>
    <w:sectPr w:rsidR="00353AF2" w:rsidRPr="00BA4876" w:rsidSect="00353AF2">
      <w:headerReference w:type="default" r:id="rId10"/>
      <w:footerReference w:type="default" r:id="rId11"/>
      <w:pgSz w:w="11907" w:h="16840" w:code="9"/>
      <w:pgMar w:top="1440" w:right="1440" w:bottom="1440" w:left="1440"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B554A9" w14:textId="77777777" w:rsidR="001D7A59" w:rsidRDefault="001D7A59" w:rsidP="00D031C0">
      <w:pPr>
        <w:spacing w:after="0" w:line="240" w:lineRule="auto"/>
      </w:pPr>
      <w:r>
        <w:separator/>
      </w:r>
    </w:p>
  </w:endnote>
  <w:endnote w:type="continuationSeparator" w:id="0">
    <w:p w14:paraId="0CEB94A8" w14:textId="77777777" w:rsidR="001D7A59" w:rsidRDefault="001D7A59" w:rsidP="00D03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Bold">
    <w:altName w:val="Arial"/>
    <w:panose1 w:val="020B0704020202020204"/>
    <w:charset w:val="00"/>
    <w:family w:val="swiss"/>
    <w:pitch w:val="variable"/>
    <w:sig w:usb0="00003A87" w:usb1="00000000" w:usb2="00000000" w:usb3="00000000" w:csb0="000000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6658106"/>
      <w:docPartObj>
        <w:docPartGallery w:val="Page Numbers (Bottom of Page)"/>
        <w:docPartUnique/>
      </w:docPartObj>
    </w:sdtPr>
    <w:sdtEndPr/>
    <w:sdtContent>
      <w:sdt>
        <w:sdtPr>
          <w:id w:val="-1623067651"/>
          <w:docPartObj>
            <w:docPartGallery w:val="Page Numbers (Top of Page)"/>
            <w:docPartUnique/>
          </w:docPartObj>
        </w:sdtPr>
        <w:sdtEndPr/>
        <w:sdtContent>
          <w:p w14:paraId="153EE3B9" w14:textId="10BDFEA1" w:rsidR="009C2F94" w:rsidRDefault="009C2F94">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sidR="00DD6A51">
              <w:rPr>
                <w:b/>
                <w:bCs/>
                <w:szCs w:val="24"/>
              </w:rPr>
              <w:t>1</w:t>
            </w:r>
            <w:r w:rsidR="004648C6">
              <w:rPr>
                <w:b/>
                <w:bCs/>
                <w:szCs w:val="24"/>
              </w:rPr>
              <w:t>4</w:t>
            </w:r>
          </w:p>
        </w:sdtContent>
      </w:sdt>
    </w:sdtContent>
  </w:sdt>
  <w:p w14:paraId="0D39CE9E" w14:textId="77777777" w:rsidR="009C2F94" w:rsidRDefault="009C2F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DA73A1" w14:textId="5DC3CE4E" w:rsidR="004648C6" w:rsidRDefault="004648C6">
    <w:pPr>
      <w:pStyle w:val="Footer"/>
      <w:jc w:val="right"/>
    </w:pPr>
  </w:p>
  <w:p w14:paraId="2192BA49" w14:textId="77777777" w:rsidR="004648C6" w:rsidRDefault="004648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2C05D5" w14:textId="77777777" w:rsidR="001D7A59" w:rsidRDefault="001D7A59" w:rsidP="00D031C0">
      <w:pPr>
        <w:spacing w:after="0" w:line="240" w:lineRule="auto"/>
      </w:pPr>
      <w:r>
        <w:separator/>
      </w:r>
    </w:p>
  </w:footnote>
  <w:footnote w:type="continuationSeparator" w:id="0">
    <w:p w14:paraId="5C640B39" w14:textId="77777777" w:rsidR="001D7A59" w:rsidRDefault="001D7A59" w:rsidP="00D031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BC635" w14:textId="77777777" w:rsidR="00353AF2" w:rsidRDefault="00353AF2">
    <w:pPr>
      <w:pStyle w:val="Header"/>
    </w:pPr>
  </w:p>
  <w:tbl>
    <w:tblPr>
      <w:tblW w:w="5075" w:type="pct"/>
      <w:tblBorders>
        <w:top w:val="single" w:sz="12" w:space="0" w:color="auto"/>
        <w:left w:val="single" w:sz="4" w:space="0" w:color="auto"/>
        <w:bottom w:val="single" w:sz="12" w:space="0" w:color="auto"/>
        <w:right w:val="single" w:sz="4" w:space="0" w:color="auto"/>
        <w:insideV w:val="single" w:sz="4" w:space="0" w:color="auto"/>
      </w:tblBorders>
      <w:shd w:val="clear" w:color="auto" w:fill="FFFFFF" w:themeFill="background1"/>
      <w:tblCellMar>
        <w:left w:w="28" w:type="dxa"/>
        <w:right w:w="28" w:type="dxa"/>
      </w:tblCellMar>
      <w:tblLook w:val="04A0" w:firstRow="1" w:lastRow="0" w:firstColumn="1" w:lastColumn="0" w:noHBand="0" w:noVBand="1"/>
    </w:tblPr>
    <w:tblGrid>
      <w:gridCol w:w="2694"/>
      <w:gridCol w:w="5098"/>
      <w:gridCol w:w="2267"/>
    </w:tblGrid>
    <w:tr w:rsidR="00353AF2" w:rsidRPr="00D031C0" w14:paraId="2CC4422D" w14:textId="77777777" w:rsidTr="009C2F94">
      <w:trPr>
        <w:cantSplit/>
        <w:trHeight w:val="556"/>
      </w:trPr>
      <w:tc>
        <w:tcPr>
          <w:tcW w:w="1339" w:type="pct"/>
          <w:vMerge w:val="restart"/>
          <w:tcBorders>
            <w:top w:val="single" w:sz="4" w:space="0" w:color="auto"/>
            <w:left w:val="single" w:sz="4" w:space="0" w:color="auto"/>
            <w:right w:val="single" w:sz="4" w:space="0" w:color="auto"/>
          </w:tcBorders>
          <w:shd w:val="clear" w:color="auto" w:fill="FFFFFF" w:themeFill="background1"/>
        </w:tcPr>
        <w:p w14:paraId="72DFC860" w14:textId="77777777" w:rsidR="00353AF2" w:rsidRPr="00D031C0" w:rsidRDefault="00353AF2" w:rsidP="00454288">
          <w:pPr>
            <w:spacing w:after="20"/>
            <w:rPr>
              <w:b/>
              <w:noProof/>
              <w:sz w:val="18"/>
              <w:lang w:val="fr-FR"/>
            </w:rPr>
          </w:pPr>
          <w:r>
            <w:rPr>
              <w:noProof/>
            </w:rPr>
            <w:drawing>
              <wp:anchor distT="0" distB="0" distL="114300" distR="114300" simplePos="0" relativeHeight="251671552" behindDoc="0" locked="0" layoutInCell="1" allowOverlap="1" wp14:anchorId="74DA4B2A" wp14:editId="2CF9668F">
                <wp:simplePos x="0" y="0"/>
                <wp:positionH relativeFrom="margin">
                  <wp:posOffset>93345</wp:posOffset>
                </wp:positionH>
                <wp:positionV relativeFrom="paragraph">
                  <wp:posOffset>107950</wp:posOffset>
                </wp:positionV>
                <wp:extent cx="1395735" cy="63817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95735" cy="6381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5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170503" w14:textId="77777777" w:rsidR="00353AF2" w:rsidRPr="00DC4773" w:rsidRDefault="00353AF2" w:rsidP="00454288">
          <w:pPr>
            <w:spacing w:after="20"/>
            <w:jc w:val="center"/>
            <w:rPr>
              <w:b/>
              <w:noProof/>
              <w:lang w:val="fr-FR"/>
            </w:rPr>
          </w:pPr>
          <w:r>
            <w:rPr>
              <w:b/>
              <w:noProof/>
              <w:lang w:val="fr-FR"/>
            </w:rPr>
            <w:t>PHÁC ĐỒ ĐIỀU TRỊ</w:t>
          </w:r>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4A2231" w14:textId="77777777" w:rsidR="008E06EF" w:rsidRPr="00E61EE1" w:rsidRDefault="00353AF2" w:rsidP="00454288">
          <w:pPr>
            <w:spacing w:after="20"/>
            <w:rPr>
              <w:noProof/>
              <w:sz w:val="18"/>
            </w:rPr>
          </w:pPr>
          <w:r w:rsidRPr="00E61EE1">
            <w:rPr>
              <w:noProof/>
              <w:sz w:val="18"/>
            </w:rPr>
            <w:t>Mã số tài liệu:</w:t>
          </w:r>
        </w:p>
        <w:p w14:paraId="2427FA91" w14:textId="4BA1B51B" w:rsidR="00353AF2" w:rsidRPr="004648C6" w:rsidRDefault="00353AF2" w:rsidP="008E06EF">
          <w:pPr>
            <w:spacing w:after="20"/>
            <w:jc w:val="center"/>
            <w:rPr>
              <w:b/>
              <w:noProof/>
              <w:sz w:val="18"/>
            </w:rPr>
          </w:pPr>
          <w:r w:rsidRPr="004648C6">
            <w:rPr>
              <w:b/>
              <w:noProof/>
              <w:sz w:val="18"/>
            </w:rPr>
            <w:t>PRO-MO-</w:t>
          </w:r>
          <w:r w:rsidR="00E61EE1" w:rsidRPr="004648C6">
            <w:rPr>
              <w:b/>
              <w:noProof/>
              <w:sz w:val="18"/>
            </w:rPr>
            <w:t>EM</w:t>
          </w:r>
          <w:r w:rsidRPr="004648C6">
            <w:rPr>
              <w:b/>
              <w:noProof/>
              <w:sz w:val="18"/>
            </w:rPr>
            <w:t>-0</w:t>
          </w:r>
          <w:r w:rsidR="004648C6">
            <w:rPr>
              <w:b/>
              <w:noProof/>
              <w:sz w:val="18"/>
            </w:rPr>
            <w:t>15</w:t>
          </w:r>
        </w:p>
      </w:tc>
    </w:tr>
    <w:tr w:rsidR="00353AF2" w:rsidRPr="00D031C0" w14:paraId="149AF2C2" w14:textId="77777777" w:rsidTr="004648C6">
      <w:trPr>
        <w:cantSplit/>
        <w:trHeight w:val="277"/>
      </w:trPr>
      <w:tc>
        <w:tcPr>
          <w:tcW w:w="1339" w:type="pct"/>
          <w:vMerge/>
          <w:tcBorders>
            <w:top w:val="single" w:sz="4" w:space="0" w:color="auto"/>
            <w:left w:val="single" w:sz="4" w:space="0" w:color="auto"/>
            <w:right w:val="single" w:sz="4" w:space="0" w:color="auto"/>
          </w:tcBorders>
          <w:shd w:val="clear" w:color="auto" w:fill="FFFFFF" w:themeFill="background1"/>
        </w:tcPr>
        <w:p w14:paraId="002B865A" w14:textId="77777777" w:rsidR="00353AF2" w:rsidRDefault="00353AF2" w:rsidP="00454288">
          <w:pPr>
            <w:spacing w:after="20"/>
            <w:rPr>
              <w:noProof/>
            </w:rPr>
          </w:pPr>
        </w:p>
      </w:tc>
      <w:tc>
        <w:tcPr>
          <w:tcW w:w="2534" w:type="pct"/>
          <w:vMerge w:val="restart"/>
          <w:tcBorders>
            <w:top w:val="single" w:sz="4" w:space="0" w:color="auto"/>
            <w:left w:val="single" w:sz="4" w:space="0" w:color="auto"/>
            <w:right w:val="single" w:sz="4" w:space="0" w:color="auto"/>
          </w:tcBorders>
          <w:shd w:val="clear" w:color="auto" w:fill="FFFFFF" w:themeFill="background1"/>
          <w:vAlign w:val="center"/>
        </w:tcPr>
        <w:p w14:paraId="155269D7" w14:textId="44BEB3FA" w:rsidR="00353AF2" w:rsidRPr="004648C6" w:rsidRDefault="00353AF2" w:rsidP="008E06EF">
          <w:pPr>
            <w:pStyle w:val="Heading1"/>
            <w:spacing w:line="360" w:lineRule="auto"/>
            <w:jc w:val="center"/>
            <w:rPr>
              <w:rFonts w:ascii="Times New Roman" w:hAnsi="Times New Roman" w:cs="Times New Roman"/>
              <w:b/>
            </w:rPr>
          </w:pPr>
          <w:r w:rsidRPr="004648C6">
            <w:rPr>
              <w:rFonts w:ascii="Times New Roman" w:hAnsi="Times New Roman" w:cs="Times New Roman"/>
              <w:b/>
              <w:color w:val="auto"/>
            </w:rPr>
            <w:t>BỆNH GÚT</w:t>
          </w:r>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B324E4" w14:textId="5A69EF0F" w:rsidR="00353AF2" w:rsidRPr="00E61EE1" w:rsidRDefault="00353AF2" w:rsidP="00454288">
          <w:pPr>
            <w:spacing w:after="20"/>
            <w:rPr>
              <w:noProof/>
              <w:sz w:val="18"/>
            </w:rPr>
          </w:pPr>
          <w:r w:rsidRPr="00E61EE1">
            <w:rPr>
              <w:noProof/>
              <w:sz w:val="18"/>
            </w:rPr>
            <w:t>Phiên bản: 00</w:t>
          </w:r>
        </w:p>
      </w:tc>
    </w:tr>
    <w:tr w:rsidR="00353AF2" w14:paraId="32D68E98" w14:textId="77777777" w:rsidTr="004648C6">
      <w:trPr>
        <w:cantSplit/>
        <w:trHeight w:val="268"/>
      </w:trPr>
      <w:tc>
        <w:tcPr>
          <w:tcW w:w="1339" w:type="pct"/>
          <w:vMerge/>
          <w:tcBorders>
            <w:top w:val="single" w:sz="4" w:space="0" w:color="auto"/>
            <w:left w:val="single" w:sz="4" w:space="0" w:color="auto"/>
            <w:right w:val="single" w:sz="4" w:space="0" w:color="auto"/>
          </w:tcBorders>
          <w:shd w:val="clear" w:color="auto" w:fill="FFFFFF" w:themeFill="background1"/>
        </w:tcPr>
        <w:p w14:paraId="175FAB3C" w14:textId="77777777" w:rsidR="00353AF2" w:rsidRDefault="00353AF2" w:rsidP="00454288">
          <w:pPr>
            <w:spacing w:after="20"/>
            <w:rPr>
              <w:noProof/>
            </w:rPr>
          </w:pPr>
        </w:p>
      </w:tc>
      <w:tc>
        <w:tcPr>
          <w:tcW w:w="2534" w:type="pct"/>
          <w:vMerge/>
          <w:tcBorders>
            <w:top w:val="single" w:sz="4" w:space="0" w:color="auto"/>
            <w:left w:val="single" w:sz="4" w:space="0" w:color="auto"/>
            <w:right w:val="single" w:sz="4" w:space="0" w:color="auto"/>
          </w:tcBorders>
          <w:shd w:val="clear" w:color="auto" w:fill="FFFFFF" w:themeFill="background1"/>
          <w:vAlign w:val="center"/>
        </w:tcPr>
        <w:p w14:paraId="4C38DD76" w14:textId="77777777" w:rsidR="00353AF2" w:rsidRPr="00DC4773" w:rsidRDefault="00353AF2" w:rsidP="00454288">
          <w:pPr>
            <w:jc w:val="center"/>
            <w:rPr>
              <w:rFonts w:eastAsia="Calibri"/>
              <w:b/>
              <w:sz w:val="28"/>
              <w:szCs w:val="16"/>
            </w:rPr>
          </w:pPr>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94C857" w14:textId="468567A0" w:rsidR="00353AF2" w:rsidRPr="00E61EE1" w:rsidRDefault="00353AF2" w:rsidP="00454288">
          <w:pPr>
            <w:spacing w:after="20"/>
            <w:rPr>
              <w:noProof/>
              <w:sz w:val="18"/>
            </w:rPr>
          </w:pPr>
          <w:r w:rsidRPr="00E61EE1">
            <w:rPr>
              <w:noProof/>
              <w:sz w:val="18"/>
            </w:rPr>
            <w:t>Ngày hiệu lực: 15/1</w:t>
          </w:r>
          <w:r w:rsidR="00E61EE1">
            <w:rPr>
              <w:noProof/>
              <w:sz w:val="18"/>
            </w:rPr>
            <w:t>1</w:t>
          </w:r>
          <w:r w:rsidRPr="00E61EE1">
            <w:rPr>
              <w:noProof/>
              <w:sz w:val="18"/>
            </w:rPr>
            <w:t>/2022</w:t>
          </w:r>
        </w:p>
      </w:tc>
    </w:tr>
    <w:tr w:rsidR="00353AF2" w:rsidRPr="00E456F3" w14:paraId="613D3A23" w14:textId="77777777" w:rsidTr="004648C6">
      <w:trPr>
        <w:cantSplit/>
        <w:trHeight w:val="143"/>
      </w:trPr>
      <w:tc>
        <w:tcPr>
          <w:tcW w:w="1339" w:type="pct"/>
          <w:vMerge/>
          <w:tcBorders>
            <w:left w:val="single" w:sz="4" w:space="0" w:color="auto"/>
            <w:bottom w:val="single" w:sz="4" w:space="0" w:color="auto"/>
            <w:right w:val="single" w:sz="4" w:space="0" w:color="auto"/>
          </w:tcBorders>
          <w:shd w:val="clear" w:color="auto" w:fill="FFFFFF" w:themeFill="background1"/>
        </w:tcPr>
        <w:p w14:paraId="6C2920A7" w14:textId="77777777" w:rsidR="00353AF2" w:rsidRDefault="00353AF2" w:rsidP="00454288">
          <w:pPr>
            <w:rPr>
              <w:rFonts w:eastAsia="Calibri"/>
              <w:b/>
              <w:sz w:val="16"/>
              <w:szCs w:val="16"/>
            </w:rPr>
          </w:pPr>
        </w:p>
      </w:tc>
      <w:tc>
        <w:tcPr>
          <w:tcW w:w="2534" w:type="pct"/>
          <w:vMerge/>
          <w:tcBorders>
            <w:left w:val="single" w:sz="4" w:space="0" w:color="auto"/>
            <w:bottom w:val="single" w:sz="4" w:space="0" w:color="auto"/>
            <w:right w:val="single" w:sz="4" w:space="0" w:color="auto"/>
          </w:tcBorders>
          <w:shd w:val="clear" w:color="auto" w:fill="FFFFFF" w:themeFill="background1"/>
          <w:vAlign w:val="center"/>
          <w:hideMark/>
        </w:tcPr>
        <w:p w14:paraId="00D692CB" w14:textId="77777777" w:rsidR="00353AF2" w:rsidRPr="00D031C0" w:rsidRDefault="00353AF2" w:rsidP="00454288">
          <w:pPr>
            <w:jc w:val="center"/>
            <w:rPr>
              <w:rFonts w:eastAsia="Calibri"/>
              <w:b/>
              <w:sz w:val="16"/>
              <w:szCs w:val="16"/>
            </w:rPr>
          </w:pPr>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CA2D6B" w14:textId="5B52B708" w:rsidR="00353AF2" w:rsidRPr="00E61EE1" w:rsidRDefault="00353AF2" w:rsidP="00454288">
          <w:pPr>
            <w:spacing w:after="20"/>
            <w:rPr>
              <w:noProof/>
              <w:sz w:val="16"/>
            </w:rPr>
          </w:pPr>
          <w:r w:rsidRPr="00E61EE1">
            <w:rPr>
              <w:noProof/>
              <w:sz w:val="18"/>
            </w:rPr>
            <w:t xml:space="preserve">Số trang: </w:t>
          </w:r>
          <w:r w:rsidR="004648C6">
            <w:rPr>
              <w:noProof/>
              <w:sz w:val="18"/>
            </w:rPr>
            <w:t>14</w:t>
          </w:r>
        </w:p>
      </w:tc>
    </w:tr>
  </w:tbl>
  <w:p w14:paraId="04EC34F9" w14:textId="77777777" w:rsidR="00353AF2" w:rsidRDefault="00353A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EEF16" w14:textId="77777777" w:rsidR="00272405" w:rsidRDefault="002724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904AD"/>
    <w:multiLevelType w:val="hybridMultilevel"/>
    <w:tmpl w:val="E478720C"/>
    <w:lvl w:ilvl="0" w:tplc="C448B82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E25339"/>
    <w:multiLevelType w:val="hybridMultilevel"/>
    <w:tmpl w:val="0E10D548"/>
    <w:lvl w:ilvl="0" w:tplc="A302F1BC">
      <w:start w:val="1"/>
      <w:numFmt w:val="bullet"/>
      <w:lvlText w:val="-"/>
      <w:lvlJc w:val="left"/>
      <w:pPr>
        <w:ind w:left="1440" w:hanging="360"/>
      </w:pPr>
      <w:rPr>
        <w:rFonts w:ascii="Times New Roman" w:hAnsi="Times New Roman" w:cs="Times New Roman" w:hint="default"/>
        <w:u w:color="FF000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 w15:restartNumberingAfterBreak="0">
    <w:nsid w:val="031F6BB0"/>
    <w:multiLevelType w:val="hybridMultilevel"/>
    <w:tmpl w:val="1F80E33E"/>
    <w:lvl w:ilvl="0" w:tplc="A302F1BC">
      <w:start w:val="1"/>
      <w:numFmt w:val="bullet"/>
      <w:lvlText w:val="-"/>
      <w:lvlJc w:val="left"/>
      <w:pPr>
        <w:ind w:left="720" w:hanging="360"/>
      </w:pPr>
      <w:rPr>
        <w:rFonts w:ascii="Times New Roman" w:hAnsi="Times New Roman" w:cs="Times New Roman" w:hint="default"/>
        <w:u w:color="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A507D2"/>
    <w:multiLevelType w:val="hybridMultilevel"/>
    <w:tmpl w:val="2C52A03C"/>
    <w:lvl w:ilvl="0" w:tplc="171031C0">
      <w:numFmt w:val="bullet"/>
      <w:lvlText w:val=""/>
      <w:lvlJc w:val="left"/>
      <w:pPr>
        <w:ind w:left="540" w:hanging="360"/>
      </w:pPr>
      <w:rPr>
        <w:rFonts w:ascii="Symbol" w:eastAsia="Symbol" w:hAnsi="Symbol" w:cs="Symbol" w:hint="default"/>
        <w:w w:val="100"/>
        <w:sz w:val="24"/>
        <w:szCs w:val="24"/>
        <w:lang w:val="vi" w:eastAsia="en-US" w:bidi="ar-SA"/>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 w15:restartNumberingAfterBreak="0">
    <w:nsid w:val="0E2B36A9"/>
    <w:multiLevelType w:val="hybridMultilevel"/>
    <w:tmpl w:val="A8F8B23E"/>
    <w:lvl w:ilvl="0" w:tplc="AA62242A">
      <w:start w:val="1"/>
      <w:numFmt w:val="bullet"/>
      <w:lvlText w:val=""/>
      <w:lvlJc w:val="left"/>
      <w:pPr>
        <w:ind w:left="1146" w:hanging="360"/>
      </w:pPr>
      <w:rPr>
        <w:rFonts w:ascii="Wingdings" w:eastAsia="Times New Roman" w:hAnsi="Wingdings" w:cs="Times New Roman" w:hint="default"/>
        <w:b w:val="0"/>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5" w15:restartNumberingAfterBreak="0">
    <w:nsid w:val="102040B6"/>
    <w:multiLevelType w:val="hybridMultilevel"/>
    <w:tmpl w:val="855A2BF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0246DA4"/>
    <w:multiLevelType w:val="hybridMultilevel"/>
    <w:tmpl w:val="20ACB2A6"/>
    <w:lvl w:ilvl="0" w:tplc="966AFF8C">
      <w:numFmt w:val="bullet"/>
      <w:lvlText w:val=""/>
      <w:lvlJc w:val="left"/>
      <w:pPr>
        <w:ind w:left="1148" w:hanging="358"/>
      </w:pPr>
      <w:rPr>
        <w:rFonts w:ascii="Symbol" w:eastAsia="Symbol" w:hAnsi="Symbol" w:cs="Symbol" w:hint="default"/>
        <w:w w:val="100"/>
        <w:sz w:val="22"/>
        <w:szCs w:val="22"/>
        <w:lang w:val="vi" w:eastAsia="en-US" w:bidi="ar-SA"/>
      </w:rPr>
    </w:lvl>
    <w:lvl w:ilvl="1" w:tplc="6CC4395A">
      <w:numFmt w:val="bullet"/>
      <w:lvlText w:val="•"/>
      <w:lvlJc w:val="left"/>
      <w:pPr>
        <w:ind w:left="1926" w:hanging="358"/>
      </w:pPr>
      <w:rPr>
        <w:rFonts w:hint="default"/>
        <w:lang w:val="vi" w:eastAsia="en-US" w:bidi="ar-SA"/>
      </w:rPr>
    </w:lvl>
    <w:lvl w:ilvl="2" w:tplc="AD365FEC">
      <w:numFmt w:val="bullet"/>
      <w:lvlText w:val="•"/>
      <w:lvlJc w:val="left"/>
      <w:pPr>
        <w:ind w:left="2712" w:hanging="358"/>
      </w:pPr>
      <w:rPr>
        <w:rFonts w:hint="default"/>
        <w:lang w:val="vi" w:eastAsia="en-US" w:bidi="ar-SA"/>
      </w:rPr>
    </w:lvl>
    <w:lvl w:ilvl="3" w:tplc="62385562">
      <w:numFmt w:val="bullet"/>
      <w:lvlText w:val="•"/>
      <w:lvlJc w:val="left"/>
      <w:pPr>
        <w:ind w:left="3498" w:hanging="358"/>
      </w:pPr>
      <w:rPr>
        <w:rFonts w:hint="default"/>
        <w:lang w:val="vi" w:eastAsia="en-US" w:bidi="ar-SA"/>
      </w:rPr>
    </w:lvl>
    <w:lvl w:ilvl="4" w:tplc="F61C4C88">
      <w:numFmt w:val="bullet"/>
      <w:lvlText w:val="•"/>
      <w:lvlJc w:val="left"/>
      <w:pPr>
        <w:ind w:left="4284" w:hanging="358"/>
      </w:pPr>
      <w:rPr>
        <w:rFonts w:hint="default"/>
        <w:lang w:val="vi" w:eastAsia="en-US" w:bidi="ar-SA"/>
      </w:rPr>
    </w:lvl>
    <w:lvl w:ilvl="5" w:tplc="76DE882E">
      <w:numFmt w:val="bullet"/>
      <w:lvlText w:val="•"/>
      <w:lvlJc w:val="left"/>
      <w:pPr>
        <w:ind w:left="5070" w:hanging="358"/>
      </w:pPr>
      <w:rPr>
        <w:rFonts w:hint="default"/>
        <w:lang w:val="vi" w:eastAsia="en-US" w:bidi="ar-SA"/>
      </w:rPr>
    </w:lvl>
    <w:lvl w:ilvl="6" w:tplc="E3CA7BB4">
      <w:numFmt w:val="bullet"/>
      <w:lvlText w:val="•"/>
      <w:lvlJc w:val="left"/>
      <w:pPr>
        <w:ind w:left="5856" w:hanging="358"/>
      </w:pPr>
      <w:rPr>
        <w:rFonts w:hint="default"/>
        <w:lang w:val="vi" w:eastAsia="en-US" w:bidi="ar-SA"/>
      </w:rPr>
    </w:lvl>
    <w:lvl w:ilvl="7" w:tplc="17BCE90A">
      <w:numFmt w:val="bullet"/>
      <w:lvlText w:val="•"/>
      <w:lvlJc w:val="left"/>
      <w:pPr>
        <w:ind w:left="6642" w:hanging="358"/>
      </w:pPr>
      <w:rPr>
        <w:rFonts w:hint="default"/>
        <w:lang w:val="vi" w:eastAsia="en-US" w:bidi="ar-SA"/>
      </w:rPr>
    </w:lvl>
    <w:lvl w:ilvl="8" w:tplc="E202FF66">
      <w:numFmt w:val="bullet"/>
      <w:lvlText w:val="•"/>
      <w:lvlJc w:val="left"/>
      <w:pPr>
        <w:ind w:left="7428" w:hanging="358"/>
      </w:pPr>
      <w:rPr>
        <w:rFonts w:hint="default"/>
        <w:lang w:val="vi" w:eastAsia="en-US" w:bidi="ar-SA"/>
      </w:rPr>
    </w:lvl>
  </w:abstractNum>
  <w:abstractNum w:abstractNumId="7" w15:restartNumberingAfterBreak="0">
    <w:nsid w:val="13E01C28"/>
    <w:multiLevelType w:val="hybridMultilevel"/>
    <w:tmpl w:val="CB784C1E"/>
    <w:lvl w:ilvl="0" w:tplc="04090001">
      <w:start w:val="1"/>
      <w:numFmt w:val="bullet"/>
      <w:lvlText w:val=""/>
      <w:lvlJc w:val="left"/>
      <w:pPr>
        <w:ind w:left="1510" w:hanging="360"/>
      </w:pPr>
      <w:rPr>
        <w:rFonts w:ascii="Symbol" w:hAnsi="Symbol" w:hint="default"/>
      </w:rPr>
    </w:lvl>
    <w:lvl w:ilvl="1" w:tplc="04090003" w:tentative="1">
      <w:start w:val="1"/>
      <w:numFmt w:val="bullet"/>
      <w:lvlText w:val="o"/>
      <w:lvlJc w:val="left"/>
      <w:pPr>
        <w:ind w:left="2230" w:hanging="360"/>
      </w:pPr>
      <w:rPr>
        <w:rFonts w:ascii="Courier New" w:hAnsi="Courier New" w:cs="Courier New" w:hint="default"/>
      </w:rPr>
    </w:lvl>
    <w:lvl w:ilvl="2" w:tplc="04090005" w:tentative="1">
      <w:start w:val="1"/>
      <w:numFmt w:val="bullet"/>
      <w:lvlText w:val=""/>
      <w:lvlJc w:val="left"/>
      <w:pPr>
        <w:ind w:left="2950" w:hanging="360"/>
      </w:pPr>
      <w:rPr>
        <w:rFonts w:ascii="Wingdings" w:hAnsi="Wingdings" w:hint="default"/>
      </w:rPr>
    </w:lvl>
    <w:lvl w:ilvl="3" w:tplc="04090001" w:tentative="1">
      <w:start w:val="1"/>
      <w:numFmt w:val="bullet"/>
      <w:lvlText w:val=""/>
      <w:lvlJc w:val="left"/>
      <w:pPr>
        <w:ind w:left="3670" w:hanging="360"/>
      </w:pPr>
      <w:rPr>
        <w:rFonts w:ascii="Symbol" w:hAnsi="Symbol" w:hint="default"/>
      </w:rPr>
    </w:lvl>
    <w:lvl w:ilvl="4" w:tplc="04090003" w:tentative="1">
      <w:start w:val="1"/>
      <w:numFmt w:val="bullet"/>
      <w:lvlText w:val="o"/>
      <w:lvlJc w:val="left"/>
      <w:pPr>
        <w:ind w:left="4390" w:hanging="360"/>
      </w:pPr>
      <w:rPr>
        <w:rFonts w:ascii="Courier New" w:hAnsi="Courier New" w:cs="Courier New" w:hint="default"/>
      </w:rPr>
    </w:lvl>
    <w:lvl w:ilvl="5" w:tplc="04090005" w:tentative="1">
      <w:start w:val="1"/>
      <w:numFmt w:val="bullet"/>
      <w:lvlText w:val=""/>
      <w:lvlJc w:val="left"/>
      <w:pPr>
        <w:ind w:left="5110" w:hanging="360"/>
      </w:pPr>
      <w:rPr>
        <w:rFonts w:ascii="Wingdings" w:hAnsi="Wingdings" w:hint="default"/>
      </w:rPr>
    </w:lvl>
    <w:lvl w:ilvl="6" w:tplc="04090001" w:tentative="1">
      <w:start w:val="1"/>
      <w:numFmt w:val="bullet"/>
      <w:lvlText w:val=""/>
      <w:lvlJc w:val="left"/>
      <w:pPr>
        <w:ind w:left="5830" w:hanging="360"/>
      </w:pPr>
      <w:rPr>
        <w:rFonts w:ascii="Symbol" w:hAnsi="Symbol" w:hint="default"/>
      </w:rPr>
    </w:lvl>
    <w:lvl w:ilvl="7" w:tplc="04090003" w:tentative="1">
      <w:start w:val="1"/>
      <w:numFmt w:val="bullet"/>
      <w:lvlText w:val="o"/>
      <w:lvlJc w:val="left"/>
      <w:pPr>
        <w:ind w:left="6550" w:hanging="360"/>
      </w:pPr>
      <w:rPr>
        <w:rFonts w:ascii="Courier New" w:hAnsi="Courier New" w:cs="Courier New" w:hint="default"/>
      </w:rPr>
    </w:lvl>
    <w:lvl w:ilvl="8" w:tplc="04090005" w:tentative="1">
      <w:start w:val="1"/>
      <w:numFmt w:val="bullet"/>
      <w:lvlText w:val=""/>
      <w:lvlJc w:val="left"/>
      <w:pPr>
        <w:ind w:left="7270" w:hanging="360"/>
      </w:pPr>
      <w:rPr>
        <w:rFonts w:ascii="Wingdings" w:hAnsi="Wingdings" w:hint="default"/>
      </w:rPr>
    </w:lvl>
  </w:abstractNum>
  <w:abstractNum w:abstractNumId="8" w15:restartNumberingAfterBreak="0">
    <w:nsid w:val="18B74E7D"/>
    <w:multiLevelType w:val="hybridMultilevel"/>
    <w:tmpl w:val="BBC4E8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D4438B"/>
    <w:multiLevelType w:val="hybridMultilevel"/>
    <w:tmpl w:val="1C32231E"/>
    <w:lvl w:ilvl="0" w:tplc="A1F81B18">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05349A"/>
    <w:multiLevelType w:val="hybridMultilevel"/>
    <w:tmpl w:val="52EA4F36"/>
    <w:lvl w:ilvl="0" w:tplc="434AC4DA">
      <w:start w:val="1"/>
      <w:numFmt w:val="lowerLetter"/>
      <w:lvlText w:val="%1."/>
      <w:lvlJc w:val="left"/>
      <w:pPr>
        <w:ind w:left="1016" w:hanging="226"/>
      </w:pPr>
      <w:rPr>
        <w:rFonts w:ascii="Times New Roman" w:eastAsia="Times New Roman" w:hAnsi="Times New Roman" w:cs="Times New Roman" w:hint="default"/>
        <w:spacing w:val="-5"/>
        <w:w w:val="99"/>
        <w:sz w:val="24"/>
        <w:szCs w:val="24"/>
        <w:lang w:val="vi" w:eastAsia="en-US" w:bidi="ar-SA"/>
      </w:rPr>
    </w:lvl>
    <w:lvl w:ilvl="1" w:tplc="8B9E9758">
      <w:start w:val="1"/>
      <w:numFmt w:val="decimal"/>
      <w:lvlText w:val="%2."/>
      <w:lvlJc w:val="left"/>
      <w:pPr>
        <w:ind w:left="1031" w:hanging="240"/>
      </w:pPr>
      <w:rPr>
        <w:rFonts w:ascii="Times New Roman" w:eastAsia="Times New Roman" w:hAnsi="Times New Roman" w:cs="Times New Roman" w:hint="default"/>
        <w:spacing w:val="-5"/>
        <w:w w:val="99"/>
        <w:sz w:val="24"/>
        <w:szCs w:val="24"/>
        <w:lang w:val="vi" w:eastAsia="en-US" w:bidi="ar-SA"/>
      </w:rPr>
    </w:lvl>
    <w:lvl w:ilvl="2" w:tplc="82464E7A">
      <w:numFmt w:val="bullet"/>
      <w:lvlText w:val="•"/>
      <w:lvlJc w:val="left"/>
      <w:pPr>
        <w:ind w:left="1924" w:hanging="240"/>
      </w:pPr>
      <w:rPr>
        <w:rFonts w:hint="default"/>
        <w:lang w:val="vi" w:eastAsia="en-US" w:bidi="ar-SA"/>
      </w:rPr>
    </w:lvl>
    <w:lvl w:ilvl="3" w:tplc="064CD086">
      <w:numFmt w:val="bullet"/>
      <w:lvlText w:val="•"/>
      <w:lvlJc w:val="left"/>
      <w:pPr>
        <w:ind w:left="2808" w:hanging="240"/>
      </w:pPr>
      <w:rPr>
        <w:rFonts w:hint="default"/>
        <w:lang w:val="vi" w:eastAsia="en-US" w:bidi="ar-SA"/>
      </w:rPr>
    </w:lvl>
    <w:lvl w:ilvl="4" w:tplc="63C034BE">
      <w:numFmt w:val="bullet"/>
      <w:lvlText w:val="•"/>
      <w:lvlJc w:val="left"/>
      <w:pPr>
        <w:ind w:left="3693" w:hanging="240"/>
      </w:pPr>
      <w:rPr>
        <w:rFonts w:hint="default"/>
        <w:lang w:val="vi" w:eastAsia="en-US" w:bidi="ar-SA"/>
      </w:rPr>
    </w:lvl>
    <w:lvl w:ilvl="5" w:tplc="DBA869F0">
      <w:numFmt w:val="bullet"/>
      <w:lvlText w:val="•"/>
      <w:lvlJc w:val="left"/>
      <w:pPr>
        <w:ind w:left="4577" w:hanging="240"/>
      </w:pPr>
      <w:rPr>
        <w:rFonts w:hint="default"/>
        <w:lang w:val="vi" w:eastAsia="en-US" w:bidi="ar-SA"/>
      </w:rPr>
    </w:lvl>
    <w:lvl w:ilvl="6" w:tplc="7ABCFC7E">
      <w:numFmt w:val="bullet"/>
      <w:lvlText w:val="•"/>
      <w:lvlJc w:val="left"/>
      <w:pPr>
        <w:ind w:left="5462" w:hanging="240"/>
      </w:pPr>
      <w:rPr>
        <w:rFonts w:hint="default"/>
        <w:lang w:val="vi" w:eastAsia="en-US" w:bidi="ar-SA"/>
      </w:rPr>
    </w:lvl>
    <w:lvl w:ilvl="7" w:tplc="F19A4A78">
      <w:numFmt w:val="bullet"/>
      <w:lvlText w:val="•"/>
      <w:lvlJc w:val="left"/>
      <w:pPr>
        <w:ind w:left="6346" w:hanging="240"/>
      </w:pPr>
      <w:rPr>
        <w:rFonts w:hint="default"/>
        <w:lang w:val="vi" w:eastAsia="en-US" w:bidi="ar-SA"/>
      </w:rPr>
    </w:lvl>
    <w:lvl w:ilvl="8" w:tplc="2DB868BE">
      <w:numFmt w:val="bullet"/>
      <w:lvlText w:val="•"/>
      <w:lvlJc w:val="left"/>
      <w:pPr>
        <w:ind w:left="7231" w:hanging="240"/>
      </w:pPr>
      <w:rPr>
        <w:rFonts w:hint="default"/>
        <w:lang w:val="vi" w:eastAsia="en-US" w:bidi="ar-SA"/>
      </w:rPr>
    </w:lvl>
  </w:abstractNum>
  <w:abstractNum w:abstractNumId="11" w15:restartNumberingAfterBreak="0">
    <w:nsid w:val="24C72CF2"/>
    <w:multiLevelType w:val="hybridMultilevel"/>
    <w:tmpl w:val="D12C2994"/>
    <w:lvl w:ilvl="0" w:tplc="58B6D476">
      <w:numFmt w:val="bullet"/>
      <w:lvlText w:val=""/>
      <w:lvlJc w:val="left"/>
      <w:pPr>
        <w:ind w:left="224" w:hanging="312"/>
      </w:pPr>
      <w:rPr>
        <w:rFonts w:ascii="Symbol" w:eastAsia="Symbol" w:hAnsi="Symbol" w:cs="Symbol" w:hint="default"/>
        <w:w w:val="100"/>
        <w:sz w:val="24"/>
        <w:szCs w:val="24"/>
        <w:lang w:val="vi" w:eastAsia="en-US" w:bidi="ar-SA"/>
      </w:rPr>
    </w:lvl>
    <w:lvl w:ilvl="1" w:tplc="5C5E037A">
      <w:numFmt w:val="bullet"/>
      <w:lvlText w:val="•"/>
      <w:lvlJc w:val="left"/>
      <w:pPr>
        <w:ind w:left="1098" w:hanging="312"/>
      </w:pPr>
      <w:rPr>
        <w:rFonts w:hint="default"/>
        <w:lang w:val="vi" w:eastAsia="en-US" w:bidi="ar-SA"/>
      </w:rPr>
    </w:lvl>
    <w:lvl w:ilvl="2" w:tplc="B1B4F896">
      <w:numFmt w:val="bullet"/>
      <w:lvlText w:val="•"/>
      <w:lvlJc w:val="left"/>
      <w:pPr>
        <w:ind w:left="1976" w:hanging="312"/>
      </w:pPr>
      <w:rPr>
        <w:rFonts w:hint="default"/>
        <w:lang w:val="vi" w:eastAsia="en-US" w:bidi="ar-SA"/>
      </w:rPr>
    </w:lvl>
    <w:lvl w:ilvl="3" w:tplc="42D0BB12">
      <w:numFmt w:val="bullet"/>
      <w:lvlText w:val="•"/>
      <w:lvlJc w:val="left"/>
      <w:pPr>
        <w:ind w:left="2854" w:hanging="312"/>
      </w:pPr>
      <w:rPr>
        <w:rFonts w:hint="default"/>
        <w:lang w:val="vi" w:eastAsia="en-US" w:bidi="ar-SA"/>
      </w:rPr>
    </w:lvl>
    <w:lvl w:ilvl="4" w:tplc="373E970A">
      <w:numFmt w:val="bullet"/>
      <w:lvlText w:val="•"/>
      <w:lvlJc w:val="left"/>
      <w:pPr>
        <w:ind w:left="3732" w:hanging="312"/>
      </w:pPr>
      <w:rPr>
        <w:rFonts w:hint="default"/>
        <w:lang w:val="vi" w:eastAsia="en-US" w:bidi="ar-SA"/>
      </w:rPr>
    </w:lvl>
    <w:lvl w:ilvl="5" w:tplc="F98E519A">
      <w:numFmt w:val="bullet"/>
      <w:lvlText w:val="•"/>
      <w:lvlJc w:val="left"/>
      <w:pPr>
        <w:ind w:left="4610" w:hanging="312"/>
      </w:pPr>
      <w:rPr>
        <w:rFonts w:hint="default"/>
        <w:lang w:val="vi" w:eastAsia="en-US" w:bidi="ar-SA"/>
      </w:rPr>
    </w:lvl>
    <w:lvl w:ilvl="6" w:tplc="FDE4A254">
      <w:numFmt w:val="bullet"/>
      <w:lvlText w:val="•"/>
      <w:lvlJc w:val="left"/>
      <w:pPr>
        <w:ind w:left="5488" w:hanging="312"/>
      </w:pPr>
      <w:rPr>
        <w:rFonts w:hint="default"/>
        <w:lang w:val="vi" w:eastAsia="en-US" w:bidi="ar-SA"/>
      </w:rPr>
    </w:lvl>
    <w:lvl w:ilvl="7" w:tplc="F710CD24">
      <w:numFmt w:val="bullet"/>
      <w:lvlText w:val="•"/>
      <w:lvlJc w:val="left"/>
      <w:pPr>
        <w:ind w:left="6366" w:hanging="312"/>
      </w:pPr>
      <w:rPr>
        <w:rFonts w:hint="default"/>
        <w:lang w:val="vi" w:eastAsia="en-US" w:bidi="ar-SA"/>
      </w:rPr>
    </w:lvl>
    <w:lvl w:ilvl="8" w:tplc="57A6E9AC">
      <w:numFmt w:val="bullet"/>
      <w:lvlText w:val="•"/>
      <w:lvlJc w:val="left"/>
      <w:pPr>
        <w:ind w:left="7244" w:hanging="312"/>
      </w:pPr>
      <w:rPr>
        <w:rFonts w:hint="default"/>
        <w:lang w:val="vi" w:eastAsia="en-US" w:bidi="ar-SA"/>
      </w:rPr>
    </w:lvl>
  </w:abstractNum>
  <w:abstractNum w:abstractNumId="12" w15:restartNumberingAfterBreak="0">
    <w:nsid w:val="24EC1EDF"/>
    <w:multiLevelType w:val="hybridMultilevel"/>
    <w:tmpl w:val="5666FAC6"/>
    <w:lvl w:ilvl="0" w:tplc="04090009">
      <w:start w:val="1"/>
      <w:numFmt w:val="bullet"/>
      <w:lvlText w:val=""/>
      <w:lvlJc w:val="left"/>
      <w:pPr>
        <w:ind w:left="496" w:hanging="360"/>
      </w:pPr>
      <w:rPr>
        <w:rFonts w:ascii="Wingdings" w:hAnsi="Wingdings" w:hint="default"/>
      </w:rPr>
    </w:lvl>
    <w:lvl w:ilvl="1" w:tplc="04090003" w:tentative="1">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abstractNum w:abstractNumId="13" w15:restartNumberingAfterBreak="0">
    <w:nsid w:val="260370ED"/>
    <w:multiLevelType w:val="hybridMultilevel"/>
    <w:tmpl w:val="BB96147E"/>
    <w:lvl w:ilvl="0" w:tplc="4130514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9717DC9"/>
    <w:multiLevelType w:val="hybridMultilevel"/>
    <w:tmpl w:val="8EA02186"/>
    <w:lvl w:ilvl="0" w:tplc="37B44214">
      <w:start w:val="1"/>
      <w:numFmt w:val="lowerLetter"/>
      <w:lvlText w:val="%1."/>
      <w:lvlJc w:val="left"/>
      <w:pPr>
        <w:ind w:left="1069" w:hanging="360"/>
      </w:pPr>
      <w:rPr>
        <w:rFonts w:hint="default"/>
        <w:i/>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15:restartNumberingAfterBreak="0">
    <w:nsid w:val="2B063C98"/>
    <w:multiLevelType w:val="hybridMultilevel"/>
    <w:tmpl w:val="9ACE568C"/>
    <w:lvl w:ilvl="0" w:tplc="2838478E">
      <w:start w:val="2"/>
      <w:numFmt w:val="bullet"/>
      <w:lvlText w:val=""/>
      <w:lvlJc w:val="left"/>
      <w:pPr>
        <w:ind w:left="786" w:hanging="360"/>
      </w:pPr>
      <w:rPr>
        <w:rFonts w:ascii="Symbol" w:eastAsia="Times New Roman" w:hAnsi="Symbol"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6" w15:restartNumberingAfterBreak="0">
    <w:nsid w:val="2C881441"/>
    <w:multiLevelType w:val="hybridMultilevel"/>
    <w:tmpl w:val="79E0078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29389C"/>
    <w:multiLevelType w:val="hybridMultilevel"/>
    <w:tmpl w:val="0734B578"/>
    <w:lvl w:ilvl="0" w:tplc="A302F1BC">
      <w:start w:val="1"/>
      <w:numFmt w:val="bullet"/>
      <w:lvlText w:val="-"/>
      <w:lvlJc w:val="left"/>
      <w:pPr>
        <w:ind w:left="496" w:hanging="360"/>
      </w:pPr>
      <w:rPr>
        <w:rFonts w:ascii="Times New Roman" w:hAnsi="Times New Roman" w:cs="Times New Roman" w:hint="default"/>
        <w:u w:color="FF0000"/>
      </w:rPr>
    </w:lvl>
    <w:lvl w:ilvl="1" w:tplc="04090003" w:tentative="1">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abstractNum w:abstractNumId="18" w15:restartNumberingAfterBreak="0">
    <w:nsid w:val="3A116600"/>
    <w:multiLevelType w:val="hybridMultilevel"/>
    <w:tmpl w:val="67F232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47546E"/>
    <w:multiLevelType w:val="multilevel"/>
    <w:tmpl w:val="7ECCE546"/>
    <w:lvl w:ilvl="0">
      <w:start w:val="1"/>
      <w:numFmt w:val="decimal"/>
      <w:lvlText w:val="%1."/>
      <w:lvlJc w:val="left"/>
      <w:pPr>
        <w:ind w:left="720" w:hanging="360"/>
      </w:pPr>
      <w:rPr>
        <w:rFonts w:hint="default"/>
      </w:rPr>
    </w:lvl>
    <w:lvl w:ilvl="1">
      <w:start w:val="1"/>
      <w:numFmt w:val="decimal"/>
      <w:isLgl/>
      <w:lvlText w:val="%1.%2"/>
      <w:lvlJc w:val="left"/>
      <w:pPr>
        <w:ind w:left="1152" w:hanging="360"/>
      </w:pPr>
      <w:rPr>
        <w:rFonts w:hint="default"/>
      </w:rPr>
    </w:lvl>
    <w:lvl w:ilvl="2">
      <w:start w:val="1"/>
      <w:numFmt w:val="decimal"/>
      <w:isLgl/>
      <w:lvlText w:val="%1.%2.%3"/>
      <w:lvlJc w:val="left"/>
      <w:pPr>
        <w:ind w:left="1944" w:hanging="720"/>
      </w:pPr>
      <w:rPr>
        <w:rFonts w:hint="default"/>
      </w:rPr>
    </w:lvl>
    <w:lvl w:ilvl="3">
      <w:start w:val="1"/>
      <w:numFmt w:val="decimal"/>
      <w:isLgl/>
      <w:lvlText w:val="%1.%2.%3.%4"/>
      <w:lvlJc w:val="left"/>
      <w:pPr>
        <w:ind w:left="2376" w:hanging="72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92" w:hanging="1440"/>
      </w:pPr>
      <w:rPr>
        <w:rFonts w:hint="default"/>
      </w:rPr>
    </w:lvl>
    <w:lvl w:ilvl="7">
      <w:start w:val="1"/>
      <w:numFmt w:val="decimal"/>
      <w:isLgl/>
      <w:lvlText w:val="%1.%2.%3.%4.%5.%6.%7.%8"/>
      <w:lvlJc w:val="left"/>
      <w:pPr>
        <w:ind w:left="5184" w:hanging="1800"/>
      </w:pPr>
      <w:rPr>
        <w:rFonts w:hint="default"/>
      </w:rPr>
    </w:lvl>
    <w:lvl w:ilvl="8">
      <w:start w:val="1"/>
      <w:numFmt w:val="decimal"/>
      <w:isLgl/>
      <w:lvlText w:val="%1.%2.%3.%4.%5.%6.%7.%8.%9"/>
      <w:lvlJc w:val="left"/>
      <w:pPr>
        <w:ind w:left="5616" w:hanging="1800"/>
      </w:pPr>
      <w:rPr>
        <w:rFonts w:hint="default"/>
      </w:rPr>
    </w:lvl>
  </w:abstractNum>
  <w:abstractNum w:abstractNumId="20" w15:restartNumberingAfterBreak="0">
    <w:nsid w:val="3C026849"/>
    <w:multiLevelType w:val="hybridMultilevel"/>
    <w:tmpl w:val="2C24E7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FC6620B"/>
    <w:multiLevelType w:val="multilevel"/>
    <w:tmpl w:val="1F4C2ADC"/>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473906A6"/>
    <w:multiLevelType w:val="hybridMultilevel"/>
    <w:tmpl w:val="8B9EA414"/>
    <w:lvl w:ilvl="0" w:tplc="4516BF34">
      <w:numFmt w:val="bullet"/>
      <w:lvlText w:val=""/>
      <w:lvlJc w:val="left"/>
      <w:pPr>
        <w:ind w:left="224" w:hanging="358"/>
      </w:pPr>
      <w:rPr>
        <w:rFonts w:ascii="Symbol" w:eastAsia="Symbol" w:hAnsi="Symbol" w:cs="Symbol" w:hint="default"/>
        <w:w w:val="100"/>
        <w:sz w:val="22"/>
        <w:szCs w:val="22"/>
        <w:lang w:val="vi" w:eastAsia="en-US" w:bidi="ar-SA"/>
      </w:rPr>
    </w:lvl>
    <w:lvl w:ilvl="1" w:tplc="BAF60084">
      <w:numFmt w:val="bullet"/>
      <w:lvlText w:val="•"/>
      <w:lvlJc w:val="left"/>
      <w:pPr>
        <w:ind w:left="1098" w:hanging="358"/>
      </w:pPr>
      <w:rPr>
        <w:rFonts w:hint="default"/>
        <w:lang w:val="vi" w:eastAsia="en-US" w:bidi="ar-SA"/>
      </w:rPr>
    </w:lvl>
    <w:lvl w:ilvl="2" w:tplc="43DA61FA">
      <w:numFmt w:val="bullet"/>
      <w:lvlText w:val="•"/>
      <w:lvlJc w:val="left"/>
      <w:pPr>
        <w:ind w:left="1976" w:hanging="358"/>
      </w:pPr>
      <w:rPr>
        <w:rFonts w:hint="default"/>
        <w:lang w:val="vi" w:eastAsia="en-US" w:bidi="ar-SA"/>
      </w:rPr>
    </w:lvl>
    <w:lvl w:ilvl="3" w:tplc="10E6AC3C">
      <w:numFmt w:val="bullet"/>
      <w:lvlText w:val="•"/>
      <w:lvlJc w:val="left"/>
      <w:pPr>
        <w:ind w:left="2854" w:hanging="358"/>
      </w:pPr>
      <w:rPr>
        <w:rFonts w:hint="default"/>
        <w:lang w:val="vi" w:eastAsia="en-US" w:bidi="ar-SA"/>
      </w:rPr>
    </w:lvl>
    <w:lvl w:ilvl="4" w:tplc="0BE83F1E">
      <w:numFmt w:val="bullet"/>
      <w:lvlText w:val="•"/>
      <w:lvlJc w:val="left"/>
      <w:pPr>
        <w:ind w:left="3732" w:hanging="358"/>
      </w:pPr>
      <w:rPr>
        <w:rFonts w:hint="default"/>
        <w:lang w:val="vi" w:eastAsia="en-US" w:bidi="ar-SA"/>
      </w:rPr>
    </w:lvl>
    <w:lvl w:ilvl="5" w:tplc="B48E4086">
      <w:numFmt w:val="bullet"/>
      <w:lvlText w:val="•"/>
      <w:lvlJc w:val="left"/>
      <w:pPr>
        <w:ind w:left="4610" w:hanging="358"/>
      </w:pPr>
      <w:rPr>
        <w:rFonts w:hint="default"/>
        <w:lang w:val="vi" w:eastAsia="en-US" w:bidi="ar-SA"/>
      </w:rPr>
    </w:lvl>
    <w:lvl w:ilvl="6" w:tplc="DE84FA20">
      <w:numFmt w:val="bullet"/>
      <w:lvlText w:val="•"/>
      <w:lvlJc w:val="left"/>
      <w:pPr>
        <w:ind w:left="5488" w:hanging="358"/>
      </w:pPr>
      <w:rPr>
        <w:rFonts w:hint="default"/>
        <w:lang w:val="vi" w:eastAsia="en-US" w:bidi="ar-SA"/>
      </w:rPr>
    </w:lvl>
    <w:lvl w:ilvl="7" w:tplc="3A0C62C8">
      <w:numFmt w:val="bullet"/>
      <w:lvlText w:val="•"/>
      <w:lvlJc w:val="left"/>
      <w:pPr>
        <w:ind w:left="6366" w:hanging="358"/>
      </w:pPr>
      <w:rPr>
        <w:rFonts w:hint="default"/>
        <w:lang w:val="vi" w:eastAsia="en-US" w:bidi="ar-SA"/>
      </w:rPr>
    </w:lvl>
    <w:lvl w:ilvl="8" w:tplc="14C07D3E">
      <w:numFmt w:val="bullet"/>
      <w:lvlText w:val="•"/>
      <w:lvlJc w:val="left"/>
      <w:pPr>
        <w:ind w:left="7244" w:hanging="358"/>
      </w:pPr>
      <w:rPr>
        <w:rFonts w:hint="default"/>
        <w:lang w:val="vi" w:eastAsia="en-US" w:bidi="ar-SA"/>
      </w:rPr>
    </w:lvl>
  </w:abstractNum>
  <w:abstractNum w:abstractNumId="23" w15:restartNumberingAfterBreak="0">
    <w:nsid w:val="47A83998"/>
    <w:multiLevelType w:val="hybridMultilevel"/>
    <w:tmpl w:val="E07C7198"/>
    <w:lvl w:ilvl="0" w:tplc="79AC33C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8DB4AE3"/>
    <w:multiLevelType w:val="hybridMultilevel"/>
    <w:tmpl w:val="908E39BC"/>
    <w:lvl w:ilvl="0" w:tplc="D516317A">
      <w:start w:val="1"/>
      <w:numFmt w:val="decimal"/>
      <w:lvlText w:val="%1."/>
      <w:lvlJc w:val="left"/>
      <w:pPr>
        <w:ind w:left="1064" w:hanging="360"/>
      </w:pPr>
      <w:rPr>
        <w:rFonts w:ascii="Times New Roman" w:eastAsia="Times New Roman" w:hAnsi="Times New Roman" w:cs="Times New Roman" w:hint="default"/>
        <w:spacing w:val="-29"/>
        <w:w w:val="99"/>
        <w:sz w:val="24"/>
        <w:szCs w:val="24"/>
        <w:lang w:val="vi" w:eastAsia="en-US" w:bidi="ar-SA"/>
      </w:rPr>
    </w:lvl>
    <w:lvl w:ilvl="1" w:tplc="87AC6EE0">
      <w:numFmt w:val="bullet"/>
      <w:lvlText w:val="•"/>
      <w:lvlJc w:val="left"/>
      <w:pPr>
        <w:ind w:left="1854" w:hanging="360"/>
      </w:pPr>
      <w:rPr>
        <w:rFonts w:hint="default"/>
        <w:lang w:val="vi" w:eastAsia="en-US" w:bidi="ar-SA"/>
      </w:rPr>
    </w:lvl>
    <w:lvl w:ilvl="2" w:tplc="0D246280">
      <w:numFmt w:val="bullet"/>
      <w:lvlText w:val="•"/>
      <w:lvlJc w:val="left"/>
      <w:pPr>
        <w:ind w:left="2648" w:hanging="360"/>
      </w:pPr>
      <w:rPr>
        <w:rFonts w:hint="default"/>
        <w:lang w:val="vi" w:eastAsia="en-US" w:bidi="ar-SA"/>
      </w:rPr>
    </w:lvl>
    <w:lvl w:ilvl="3" w:tplc="33A4AA74">
      <w:numFmt w:val="bullet"/>
      <w:lvlText w:val="•"/>
      <w:lvlJc w:val="left"/>
      <w:pPr>
        <w:ind w:left="3442" w:hanging="360"/>
      </w:pPr>
      <w:rPr>
        <w:rFonts w:hint="default"/>
        <w:lang w:val="vi" w:eastAsia="en-US" w:bidi="ar-SA"/>
      </w:rPr>
    </w:lvl>
    <w:lvl w:ilvl="4" w:tplc="A20E6942">
      <w:numFmt w:val="bullet"/>
      <w:lvlText w:val="•"/>
      <w:lvlJc w:val="left"/>
      <w:pPr>
        <w:ind w:left="4236" w:hanging="360"/>
      </w:pPr>
      <w:rPr>
        <w:rFonts w:hint="default"/>
        <w:lang w:val="vi" w:eastAsia="en-US" w:bidi="ar-SA"/>
      </w:rPr>
    </w:lvl>
    <w:lvl w:ilvl="5" w:tplc="74984950">
      <w:numFmt w:val="bullet"/>
      <w:lvlText w:val="•"/>
      <w:lvlJc w:val="left"/>
      <w:pPr>
        <w:ind w:left="5030" w:hanging="360"/>
      </w:pPr>
      <w:rPr>
        <w:rFonts w:hint="default"/>
        <w:lang w:val="vi" w:eastAsia="en-US" w:bidi="ar-SA"/>
      </w:rPr>
    </w:lvl>
    <w:lvl w:ilvl="6" w:tplc="199CE932">
      <w:numFmt w:val="bullet"/>
      <w:lvlText w:val="•"/>
      <w:lvlJc w:val="left"/>
      <w:pPr>
        <w:ind w:left="5824" w:hanging="360"/>
      </w:pPr>
      <w:rPr>
        <w:rFonts w:hint="default"/>
        <w:lang w:val="vi" w:eastAsia="en-US" w:bidi="ar-SA"/>
      </w:rPr>
    </w:lvl>
    <w:lvl w:ilvl="7" w:tplc="BA6C4FB6">
      <w:numFmt w:val="bullet"/>
      <w:lvlText w:val="•"/>
      <w:lvlJc w:val="left"/>
      <w:pPr>
        <w:ind w:left="6618" w:hanging="360"/>
      </w:pPr>
      <w:rPr>
        <w:rFonts w:hint="default"/>
        <w:lang w:val="vi" w:eastAsia="en-US" w:bidi="ar-SA"/>
      </w:rPr>
    </w:lvl>
    <w:lvl w:ilvl="8" w:tplc="90D82E0A">
      <w:numFmt w:val="bullet"/>
      <w:lvlText w:val="•"/>
      <w:lvlJc w:val="left"/>
      <w:pPr>
        <w:ind w:left="7412" w:hanging="360"/>
      </w:pPr>
      <w:rPr>
        <w:rFonts w:hint="default"/>
        <w:lang w:val="vi" w:eastAsia="en-US" w:bidi="ar-SA"/>
      </w:rPr>
    </w:lvl>
  </w:abstractNum>
  <w:abstractNum w:abstractNumId="25" w15:restartNumberingAfterBreak="0">
    <w:nsid w:val="4AC2457D"/>
    <w:multiLevelType w:val="hybridMultilevel"/>
    <w:tmpl w:val="2A92B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DF147A"/>
    <w:multiLevelType w:val="hybridMultilevel"/>
    <w:tmpl w:val="66BCBD98"/>
    <w:lvl w:ilvl="0" w:tplc="171031C0">
      <w:numFmt w:val="bullet"/>
      <w:lvlText w:val=""/>
      <w:lvlJc w:val="left"/>
      <w:pPr>
        <w:ind w:left="224" w:hanging="312"/>
      </w:pPr>
      <w:rPr>
        <w:rFonts w:ascii="Symbol" w:eastAsia="Symbol" w:hAnsi="Symbol" w:cs="Symbol" w:hint="default"/>
        <w:w w:val="100"/>
        <w:sz w:val="24"/>
        <w:szCs w:val="24"/>
        <w:lang w:val="vi" w:eastAsia="en-US" w:bidi="ar-SA"/>
      </w:rPr>
    </w:lvl>
    <w:lvl w:ilvl="1" w:tplc="E1D8CAC4">
      <w:numFmt w:val="bullet"/>
      <w:lvlText w:val="•"/>
      <w:lvlJc w:val="left"/>
      <w:pPr>
        <w:ind w:left="1098" w:hanging="312"/>
      </w:pPr>
      <w:rPr>
        <w:rFonts w:hint="default"/>
        <w:lang w:val="vi" w:eastAsia="en-US" w:bidi="ar-SA"/>
      </w:rPr>
    </w:lvl>
    <w:lvl w:ilvl="2" w:tplc="480A3862">
      <w:numFmt w:val="bullet"/>
      <w:lvlText w:val="•"/>
      <w:lvlJc w:val="left"/>
      <w:pPr>
        <w:ind w:left="1976" w:hanging="312"/>
      </w:pPr>
      <w:rPr>
        <w:rFonts w:hint="default"/>
        <w:lang w:val="vi" w:eastAsia="en-US" w:bidi="ar-SA"/>
      </w:rPr>
    </w:lvl>
    <w:lvl w:ilvl="3" w:tplc="5B7894AA">
      <w:numFmt w:val="bullet"/>
      <w:lvlText w:val="•"/>
      <w:lvlJc w:val="left"/>
      <w:pPr>
        <w:ind w:left="2854" w:hanging="312"/>
      </w:pPr>
      <w:rPr>
        <w:rFonts w:hint="default"/>
        <w:lang w:val="vi" w:eastAsia="en-US" w:bidi="ar-SA"/>
      </w:rPr>
    </w:lvl>
    <w:lvl w:ilvl="4" w:tplc="A8288E3C">
      <w:numFmt w:val="bullet"/>
      <w:lvlText w:val="•"/>
      <w:lvlJc w:val="left"/>
      <w:pPr>
        <w:ind w:left="3732" w:hanging="312"/>
      </w:pPr>
      <w:rPr>
        <w:rFonts w:hint="default"/>
        <w:lang w:val="vi" w:eastAsia="en-US" w:bidi="ar-SA"/>
      </w:rPr>
    </w:lvl>
    <w:lvl w:ilvl="5" w:tplc="00B6B480">
      <w:numFmt w:val="bullet"/>
      <w:lvlText w:val="•"/>
      <w:lvlJc w:val="left"/>
      <w:pPr>
        <w:ind w:left="4610" w:hanging="312"/>
      </w:pPr>
      <w:rPr>
        <w:rFonts w:hint="default"/>
        <w:lang w:val="vi" w:eastAsia="en-US" w:bidi="ar-SA"/>
      </w:rPr>
    </w:lvl>
    <w:lvl w:ilvl="6" w:tplc="298AEE94">
      <w:numFmt w:val="bullet"/>
      <w:lvlText w:val="•"/>
      <w:lvlJc w:val="left"/>
      <w:pPr>
        <w:ind w:left="5488" w:hanging="312"/>
      </w:pPr>
      <w:rPr>
        <w:rFonts w:hint="default"/>
        <w:lang w:val="vi" w:eastAsia="en-US" w:bidi="ar-SA"/>
      </w:rPr>
    </w:lvl>
    <w:lvl w:ilvl="7" w:tplc="6DDABF6E">
      <w:numFmt w:val="bullet"/>
      <w:lvlText w:val="•"/>
      <w:lvlJc w:val="left"/>
      <w:pPr>
        <w:ind w:left="6366" w:hanging="312"/>
      </w:pPr>
      <w:rPr>
        <w:rFonts w:hint="default"/>
        <w:lang w:val="vi" w:eastAsia="en-US" w:bidi="ar-SA"/>
      </w:rPr>
    </w:lvl>
    <w:lvl w:ilvl="8" w:tplc="7550E358">
      <w:numFmt w:val="bullet"/>
      <w:lvlText w:val="•"/>
      <w:lvlJc w:val="left"/>
      <w:pPr>
        <w:ind w:left="7244" w:hanging="312"/>
      </w:pPr>
      <w:rPr>
        <w:rFonts w:hint="default"/>
        <w:lang w:val="vi" w:eastAsia="en-US" w:bidi="ar-SA"/>
      </w:rPr>
    </w:lvl>
  </w:abstractNum>
  <w:abstractNum w:abstractNumId="27" w15:restartNumberingAfterBreak="0">
    <w:nsid w:val="50FB640B"/>
    <w:multiLevelType w:val="hybridMultilevel"/>
    <w:tmpl w:val="D64A52DC"/>
    <w:lvl w:ilvl="0" w:tplc="A302F1BC">
      <w:start w:val="1"/>
      <w:numFmt w:val="bullet"/>
      <w:lvlText w:val="-"/>
      <w:lvlJc w:val="left"/>
      <w:pPr>
        <w:ind w:left="496" w:hanging="360"/>
      </w:pPr>
      <w:rPr>
        <w:rFonts w:ascii="Times New Roman" w:hAnsi="Times New Roman" w:cs="Times New Roman" w:hint="default"/>
        <w:u w:color="FF0000"/>
      </w:rPr>
    </w:lvl>
    <w:lvl w:ilvl="1" w:tplc="04090003" w:tentative="1">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abstractNum w:abstractNumId="28" w15:restartNumberingAfterBreak="0">
    <w:nsid w:val="51296105"/>
    <w:multiLevelType w:val="hybridMultilevel"/>
    <w:tmpl w:val="C4E4FA38"/>
    <w:lvl w:ilvl="0" w:tplc="0409000D">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9" w15:restartNumberingAfterBreak="0">
    <w:nsid w:val="53400F80"/>
    <w:multiLevelType w:val="hybridMultilevel"/>
    <w:tmpl w:val="C7909526"/>
    <w:lvl w:ilvl="0" w:tplc="55C039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D6D7B8E"/>
    <w:multiLevelType w:val="hybridMultilevel"/>
    <w:tmpl w:val="D7A695E0"/>
    <w:lvl w:ilvl="0" w:tplc="A302F1BC">
      <w:start w:val="1"/>
      <w:numFmt w:val="bullet"/>
      <w:lvlText w:val="-"/>
      <w:lvlJc w:val="left"/>
      <w:pPr>
        <w:ind w:left="795" w:hanging="360"/>
      </w:pPr>
      <w:rPr>
        <w:rFonts w:ascii="Times New Roman" w:hAnsi="Times New Roman" w:cs="Times New Roman" w:hint="default"/>
        <w:u w:color="FF0000"/>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31" w15:restartNumberingAfterBreak="0">
    <w:nsid w:val="62E65C2E"/>
    <w:multiLevelType w:val="hybridMultilevel"/>
    <w:tmpl w:val="283ABDD4"/>
    <w:lvl w:ilvl="0" w:tplc="04090001">
      <w:start w:val="1"/>
      <w:numFmt w:val="bullet"/>
      <w:lvlText w:val=""/>
      <w:lvlJc w:val="left"/>
      <w:pPr>
        <w:tabs>
          <w:tab w:val="num" w:pos="360"/>
        </w:tabs>
        <w:ind w:left="360" w:hanging="360"/>
      </w:pPr>
      <w:rPr>
        <w:rFonts w:ascii="Symbol" w:hAnsi="Symbol" w:hint="default"/>
      </w:rPr>
    </w:lvl>
    <w:lvl w:ilvl="1" w:tplc="A302F1BC">
      <w:start w:val="1"/>
      <w:numFmt w:val="bullet"/>
      <w:lvlText w:val="-"/>
      <w:lvlJc w:val="left"/>
      <w:pPr>
        <w:tabs>
          <w:tab w:val="num" w:pos="1080"/>
        </w:tabs>
        <w:ind w:left="1080" w:hanging="360"/>
      </w:pPr>
      <w:rPr>
        <w:rFonts w:ascii="Times New Roman" w:hAnsi="Times New Roman" w:cs="Times New Roman" w:hint="default"/>
        <w:u w:color="FF0000"/>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3D650EA"/>
    <w:multiLevelType w:val="hybridMultilevel"/>
    <w:tmpl w:val="10D872C4"/>
    <w:lvl w:ilvl="0" w:tplc="A302F1BC">
      <w:start w:val="1"/>
      <w:numFmt w:val="bullet"/>
      <w:lvlText w:val="-"/>
      <w:lvlJc w:val="left"/>
      <w:pPr>
        <w:ind w:left="720" w:hanging="360"/>
      </w:pPr>
      <w:rPr>
        <w:rFonts w:ascii="Times New Roman" w:hAnsi="Times New Roman" w:cs="Times New Roman" w:hint="default"/>
        <w:u w:color="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514BFD"/>
    <w:multiLevelType w:val="hybridMultilevel"/>
    <w:tmpl w:val="D0FABAAE"/>
    <w:lvl w:ilvl="0" w:tplc="5BA065F2">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D21CCB"/>
    <w:multiLevelType w:val="hybridMultilevel"/>
    <w:tmpl w:val="B498BC14"/>
    <w:lvl w:ilvl="0" w:tplc="79AC33C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9909F4"/>
    <w:multiLevelType w:val="multilevel"/>
    <w:tmpl w:val="0409001F"/>
    <w:lvl w:ilvl="0">
      <w:start w:val="1"/>
      <w:numFmt w:val="decimal"/>
      <w:lvlText w:val="%1."/>
      <w:lvlJc w:val="left"/>
      <w:pPr>
        <w:ind w:left="360" w:hanging="360"/>
      </w:pPr>
      <w:rPr>
        <w:rFonts w:hint="default"/>
        <w:b/>
        <w:bCs/>
        <w:spacing w:val="-2"/>
        <w:w w:val="99"/>
        <w:sz w:val="24"/>
        <w:szCs w:val="24"/>
        <w:lang w:val="vi" w:eastAsia="en-US" w:bidi="ar-SA"/>
      </w:rPr>
    </w:lvl>
    <w:lvl w:ilvl="1">
      <w:start w:val="1"/>
      <w:numFmt w:val="decimal"/>
      <w:lvlText w:val="%1.%2."/>
      <w:lvlJc w:val="left"/>
      <w:pPr>
        <w:ind w:left="792" w:hanging="432"/>
      </w:pPr>
      <w:rPr>
        <w:rFonts w:hint="default"/>
        <w:b/>
        <w:bCs/>
        <w:spacing w:val="-1"/>
        <w:w w:val="99"/>
        <w:sz w:val="24"/>
        <w:szCs w:val="24"/>
        <w:lang w:val="vi" w:eastAsia="en-US" w:bidi="ar-SA"/>
      </w:rPr>
    </w:lvl>
    <w:lvl w:ilvl="2">
      <w:start w:val="1"/>
      <w:numFmt w:val="decimal"/>
      <w:lvlText w:val="%1.%2.%3."/>
      <w:lvlJc w:val="left"/>
      <w:pPr>
        <w:ind w:left="1404" w:hanging="504"/>
      </w:pPr>
      <w:rPr>
        <w:rFonts w:hint="default"/>
        <w:w w:val="100"/>
        <w:sz w:val="24"/>
        <w:szCs w:val="24"/>
        <w:lang w:val="vi" w:eastAsia="en-US" w:bidi="ar-SA"/>
      </w:rPr>
    </w:lvl>
    <w:lvl w:ilvl="3">
      <w:start w:val="1"/>
      <w:numFmt w:val="decimal"/>
      <w:lvlText w:val="%1.%2.%3.%4."/>
      <w:lvlJc w:val="left"/>
      <w:pPr>
        <w:ind w:left="1728" w:hanging="648"/>
      </w:pPr>
      <w:rPr>
        <w:rFonts w:hint="default"/>
        <w:lang w:val="vi" w:eastAsia="en-US" w:bidi="ar-SA"/>
      </w:rPr>
    </w:lvl>
    <w:lvl w:ilvl="4">
      <w:start w:val="1"/>
      <w:numFmt w:val="decimal"/>
      <w:lvlText w:val="%1.%2.%3.%4.%5."/>
      <w:lvlJc w:val="left"/>
      <w:pPr>
        <w:ind w:left="2232" w:hanging="792"/>
      </w:pPr>
      <w:rPr>
        <w:rFonts w:hint="default"/>
        <w:lang w:val="vi" w:eastAsia="en-US" w:bidi="ar-SA"/>
      </w:rPr>
    </w:lvl>
    <w:lvl w:ilvl="5">
      <w:start w:val="1"/>
      <w:numFmt w:val="decimal"/>
      <w:lvlText w:val="%1.%2.%3.%4.%5.%6."/>
      <w:lvlJc w:val="left"/>
      <w:pPr>
        <w:ind w:left="2736" w:hanging="936"/>
      </w:pPr>
      <w:rPr>
        <w:rFonts w:hint="default"/>
        <w:lang w:val="vi" w:eastAsia="en-US" w:bidi="ar-SA"/>
      </w:rPr>
    </w:lvl>
    <w:lvl w:ilvl="6">
      <w:start w:val="1"/>
      <w:numFmt w:val="decimal"/>
      <w:lvlText w:val="%1.%2.%3.%4.%5.%6.%7."/>
      <w:lvlJc w:val="left"/>
      <w:pPr>
        <w:ind w:left="3240" w:hanging="1080"/>
      </w:pPr>
      <w:rPr>
        <w:rFonts w:hint="default"/>
        <w:lang w:val="vi" w:eastAsia="en-US" w:bidi="ar-SA"/>
      </w:rPr>
    </w:lvl>
    <w:lvl w:ilvl="7">
      <w:start w:val="1"/>
      <w:numFmt w:val="decimal"/>
      <w:lvlText w:val="%1.%2.%3.%4.%5.%6.%7.%8."/>
      <w:lvlJc w:val="left"/>
      <w:pPr>
        <w:ind w:left="3744" w:hanging="1224"/>
      </w:pPr>
      <w:rPr>
        <w:rFonts w:hint="default"/>
        <w:lang w:val="vi" w:eastAsia="en-US" w:bidi="ar-SA"/>
      </w:rPr>
    </w:lvl>
    <w:lvl w:ilvl="8">
      <w:start w:val="1"/>
      <w:numFmt w:val="decimal"/>
      <w:lvlText w:val="%1.%2.%3.%4.%5.%6.%7.%8.%9."/>
      <w:lvlJc w:val="left"/>
      <w:pPr>
        <w:ind w:left="4320" w:hanging="1440"/>
      </w:pPr>
      <w:rPr>
        <w:rFonts w:hint="default"/>
        <w:lang w:val="vi" w:eastAsia="en-US" w:bidi="ar-SA"/>
      </w:rPr>
    </w:lvl>
  </w:abstractNum>
  <w:abstractNum w:abstractNumId="36" w15:restartNumberingAfterBreak="0">
    <w:nsid w:val="6FE741F3"/>
    <w:multiLevelType w:val="hybridMultilevel"/>
    <w:tmpl w:val="C44407EC"/>
    <w:lvl w:ilvl="0" w:tplc="749E44E8">
      <w:start w:val="1"/>
      <w:numFmt w:val="upp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7" w15:restartNumberingAfterBreak="0">
    <w:nsid w:val="70AE12BE"/>
    <w:multiLevelType w:val="multilevel"/>
    <w:tmpl w:val="384C180A"/>
    <w:lvl w:ilvl="0">
      <w:start w:val="4"/>
      <w:numFmt w:val="decimal"/>
      <w:lvlText w:val="%1"/>
      <w:lvlJc w:val="left"/>
      <w:pPr>
        <w:ind w:left="824" w:hanging="600"/>
      </w:pPr>
      <w:rPr>
        <w:rFonts w:hint="default"/>
        <w:lang w:val="vi" w:eastAsia="en-US" w:bidi="ar-SA"/>
      </w:rPr>
    </w:lvl>
    <w:lvl w:ilvl="1">
      <w:start w:val="2"/>
      <w:numFmt w:val="decimal"/>
      <w:lvlText w:val="%1.%2"/>
      <w:lvlJc w:val="left"/>
      <w:pPr>
        <w:ind w:left="824" w:hanging="600"/>
      </w:pPr>
      <w:rPr>
        <w:rFonts w:hint="default"/>
        <w:lang w:val="vi" w:eastAsia="en-US" w:bidi="ar-SA"/>
      </w:rPr>
    </w:lvl>
    <w:lvl w:ilvl="2">
      <w:start w:val="1"/>
      <w:numFmt w:val="decimal"/>
      <w:lvlText w:val="%1.%2.%3."/>
      <w:lvlJc w:val="left"/>
      <w:pPr>
        <w:ind w:left="824" w:hanging="600"/>
      </w:pPr>
      <w:rPr>
        <w:rFonts w:ascii="Times New Roman" w:eastAsia="Times New Roman" w:hAnsi="Times New Roman" w:cs="Times New Roman" w:hint="default"/>
        <w:b/>
        <w:bCs/>
        <w:i/>
        <w:spacing w:val="-4"/>
        <w:w w:val="99"/>
        <w:sz w:val="24"/>
        <w:szCs w:val="24"/>
        <w:lang w:val="vi" w:eastAsia="en-US" w:bidi="ar-SA"/>
      </w:rPr>
    </w:lvl>
    <w:lvl w:ilvl="3">
      <w:start w:val="1"/>
      <w:numFmt w:val="bullet"/>
      <w:lvlText w:val="-"/>
      <w:lvlJc w:val="left"/>
      <w:pPr>
        <w:ind w:left="272" w:hanging="360"/>
      </w:pPr>
      <w:rPr>
        <w:rFonts w:ascii="Times New Roman" w:hAnsi="Times New Roman" w:cs="Times New Roman" w:hint="default"/>
        <w:u w:color="FF0000"/>
      </w:rPr>
    </w:lvl>
    <w:lvl w:ilvl="4">
      <w:numFmt w:val="bullet"/>
      <w:lvlText w:val="•"/>
      <w:lvlJc w:val="left"/>
      <w:pPr>
        <w:ind w:left="3060" w:hanging="312"/>
      </w:pPr>
      <w:rPr>
        <w:rFonts w:hint="default"/>
        <w:lang w:val="vi" w:eastAsia="en-US" w:bidi="ar-SA"/>
      </w:rPr>
    </w:lvl>
    <w:lvl w:ilvl="5">
      <w:numFmt w:val="bullet"/>
      <w:lvlText w:val="•"/>
      <w:lvlJc w:val="left"/>
      <w:pPr>
        <w:ind w:left="4050" w:hanging="312"/>
      </w:pPr>
      <w:rPr>
        <w:rFonts w:hint="default"/>
        <w:lang w:val="vi" w:eastAsia="en-US" w:bidi="ar-SA"/>
      </w:rPr>
    </w:lvl>
    <w:lvl w:ilvl="6">
      <w:numFmt w:val="bullet"/>
      <w:lvlText w:val="•"/>
      <w:lvlJc w:val="left"/>
      <w:pPr>
        <w:ind w:left="5040" w:hanging="312"/>
      </w:pPr>
      <w:rPr>
        <w:rFonts w:hint="default"/>
        <w:lang w:val="vi" w:eastAsia="en-US" w:bidi="ar-SA"/>
      </w:rPr>
    </w:lvl>
    <w:lvl w:ilvl="7">
      <w:numFmt w:val="bullet"/>
      <w:lvlText w:val="•"/>
      <w:lvlJc w:val="left"/>
      <w:pPr>
        <w:ind w:left="6030" w:hanging="312"/>
      </w:pPr>
      <w:rPr>
        <w:rFonts w:hint="default"/>
        <w:lang w:val="vi" w:eastAsia="en-US" w:bidi="ar-SA"/>
      </w:rPr>
    </w:lvl>
    <w:lvl w:ilvl="8">
      <w:numFmt w:val="bullet"/>
      <w:lvlText w:val="•"/>
      <w:lvlJc w:val="left"/>
      <w:pPr>
        <w:ind w:left="7020" w:hanging="312"/>
      </w:pPr>
      <w:rPr>
        <w:rFonts w:hint="default"/>
        <w:lang w:val="vi" w:eastAsia="en-US" w:bidi="ar-SA"/>
      </w:rPr>
    </w:lvl>
  </w:abstractNum>
  <w:abstractNum w:abstractNumId="38" w15:restartNumberingAfterBreak="0">
    <w:nsid w:val="70EE1F8F"/>
    <w:multiLevelType w:val="multilevel"/>
    <w:tmpl w:val="D2802624"/>
    <w:lvl w:ilvl="0">
      <w:start w:val="3"/>
      <w:numFmt w:val="decimal"/>
      <w:lvlText w:val="%1."/>
      <w:lvlJc w:val="left"/>
      <w:pPr>
        <w:ind w:left="450" w:hanging="450"/>
      </w:pPr>
      <w:rPr>
        <w:rFonts w:hint="default"/>
        <w:b/>
      </w:rPr>
    </w:lvl>
    <w:lvl w:ilvl="1">
      <w:start w:val="3"/>
      <w:numFmt w:val="decimal"/>
      <w:lvlText w:val="%1.%2."/>
      <w:lvlJc w:val="left"/>
      <w:pPr>
        <w:ind w:left="496" w:hanging="720"/>
      </w:pPr>
      <w:rPr>
        <w:rFonts w:hint="default"/>
        <w:b/>
      </w:rPr>
    </w:lvl>
    <w:lvl w:ilvl="2">
      <w:start w:val="1"/>
      <w:numFmt w:val="decimal"/>
      <w:lvlText w:val="%1.%2.%3."/>
      <w:lvlJc w:val="left"/>
      <w:pPr>
        <w:ind w:left="272" w:hanging="720"/>
      </w:pPr>
      <w:rPr>
        <w:rFonts w:hint="default"/>
        <w:b/>
      </w:rPr>
    </w:lvl>
    <w:lvl w:ilvl="3">
      <w:start w:val="1"/>
      <w:numFmt w:val="decimal"/>
      <w:lvlText w:val="%1.%2.%3.%4."/>
      <w:lvlJc w:val="left"/>
      <w:pPr>
        <w:ind w:left="408" w:hanging="1080"/>
      </w:pPr>
      <w:rPr>
        <w:rFonts w:hint="default"/>
        <w:b/>
      </w:rPr>
    </w:lvl>
    <w:lvl w:ilvl="4">
      <w:start w:val="1"/>
      <w:numFmt w:val="decimal"/>
      <w:lvlText w:val="%1.%2.%3.%4.%5."/>
      <w:lvlJc w:val="left"/>
      <w:pPr>
        <w:ind w:left="184" w:hanging="1080"/>
      </w:pPr>
      <w:rPr>
        <w:rFonts w:hint="default"/>
        <w:b/>
      </w:rPr>
    </w:lvl>
    <w:lvl w:ilvl="5">
      <w:start w:val="1"/>
      <w:numFmt w:val="decimal"/>
      <w:lvlText w:val="%1.%2.%3.%4.%5.%6."/>
      <w:lvlJc w:val="left"/>
      <w:pPr>
        <w:ind w:left="320" w:hanging="1440"/>
      </w:pPr>
      <w:rPr>
        <w:rFonts w:hint="default"/>
        <w:b/>
      </w:rPr>
    </w:lvl>
    <w:lvl w:ilvl="6">
      <w:start w:val="1"/>
      <w:numFmt w:val="decimal"/>
      <w:lvlText w:val="%1.%2.%3.%4.%5.%6.%7."/>
      <w:lvlJc w:val="left"/>
      <w:pPr>
        <w:ind w:left="456" w:hanging="1800"/>
      </w:pPr>
      <w:rPr>
        <w:rFonts w:hint="default"/>
        <w:b/>
      </w:rPr>
    </w:lvl>
    <w:lvl w:ilvl="7">
      <w:start w:val="1"/>
      <w:numFmt w:val="decimal"/>
      <w:lvlText w:val="%1.%2.%3.%4.%5.%6.%7.%8."/>
      <w:lvlJc w:val="left"/>
      <w:pPr>
        <w:ind w:left="232" w:hanging="1800"/>
      </w:pPr>
      <w:rPr>
        <w:rFonts w:hint="default"/>
        <w:b/>
      </w:rPr>
    </w:lvl>
    <w:lvl w:ilvl="8">
      <w:start w:val="1"/>
      <w:numFmt w:val="decimal"/>
      <w:lvlText w:val="%1.%2.%3.%4.%5.%6.%7.%8.%9."/>
      <w:lvlJc w:val="left"/>
      <w:pPr>
        <w:ind w:left="368" w:hanging="2160"/>
      </w:pPr>
      <w:rPr>
        <w:rFonts w:hint="default"/>
        <w:b/>
      </w:rPr>
    </w:lvl>
  </w:abstractNum>
  <w:abstractNum w:abstractNumId="39" w15:restartNumberingAfterBreak="0">
    <w:nsid w:val="740A02EC"/>
    <w:multiLevelType w:val="hybridMultilevel"/>
    <w:tmpl w:val="785E0CC4"/>
    <w:lvl w:ilvl="0" w:tplc="A302F1BC">
      <w:start w:val="1"/>
      <w:numFmt w:val="bullet"/>
      <w:lvlText w:val="-"/>
      <w:lvlJc w:val="left"/>
      <w:pPr>
        <w:ind w:left="496" w:hanging="360"/>
      </w:pPr>
      <w:rPr>
        <w:rFonts w:ascii="Times New Roman" w:hAnsi="Times New Roman" w:cs="Times New Roman" w:hint="default"/>
        <w:u w:color="FF0000"/>
      </w:rPr>
    </w:lvl>
    <w:lvl w:ilvl="1" w:tplc="04090003" w:tentative="1">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num w:numId="1">
    <w:abstractNumId w:val="9"/>
  </w:num>
  <w:num w:numId="2">
    <w:abstractNumId w:val="8"/>
  </w:num>
  <w:num w:numId="3">
    <w:abstractNumId w:val="31"/>
  </w:num>
  <w:num w:numId="4">
    <w:abstractNumId w:val="35"/>
  </w:num>
  <w:num w:numId="5">
    <w:abstractNumId w:val="27"/>
  </w:num>
  <w:num w:numId="6">
    <w:abstractNumId w:val="22"/>
  </w:num>
  <w:num w:numId="7">
    <w:abstractNumId w:val="10"/>
  </w:num>
  <w:num w:numId="8">
    <w:abstractNumId w:val="33"/>
  </w:num>
  <w:num w:numId="9">
    <w:abstractNumId w:val="5"/>
  </w:num>
  <w:num w:numId="10">
    <w:abstractNumId w:val="1"/>
  </w:num>
  <w:num w:numId="11">
    <w:abstractNumId w:val="2"/>
  </w:num>
  <w:num w:numId="12">
    <w:abstractNumId w:val="38"/>
  </w:num>
  <w:num w:numId="13">
    <w:abstractNumId w:val="30"/>
  </w:num>
  <w:num w:numId="14">
    <w:abstractNumId w:val="32"/>
  </w:num>
  <w:num w:numId="15">
    <w:abstractNumId w:val="39"/>
  </w:num>
  <w:num w:numId="16">
    <w:abstractNumId w:val="6"/>
  </w:num>
  <w:num w:numId="17">
    <w:abstractNumId w:val="17"/>
  </w:num>
  <w:num w:numId="18">
    <w:abstractNumId w:val="37"/>
  </w:num>
  <w:num w:numId="19">
    <w:abstractNumId w:val="7"/>
  </w:num>
  <w:num w:numId="20">
    <w:abstractNumId w:val="3"/>
  </w:num>
  <w:num w:numId="21">
    <w:abstractNumId w:val="12"/>
  </w:num>
  <w:num w:numId="22">
    <w:abstractNumId w:val="16"/>
  </w:num>
  <w:num w:numId="23">
    <w:abstractNumId w:val="21"/>
  </w:num>
  <w:num w:numId="24">
    <w:abstractNumId w:val="28"/>
  </w:num>
  <w:num w:numId="25">
    <w:abstractNumId w:val="11"/>
  </w:num>
  <w:num w:numId="26">
    <w:abstractNumId w:val="26"/>
  </w:num>
  <w:num w:numId="27">
    <w:abstractNumId w:val="24"/>
  </w:num>
  <w:num w:numId="28">
    <w:abstractNumId w:val="13"/>
  </w:num>
  <w:num w:numId="29">
    <w:abstractNumId w:val="19"/>
  </w:num>
  <w:num w:numId="30">
    <w:abstractNumId w:val="15"/>
  </w:num>
  <w:num w:numId="31">
    <w:abstractNumId w:val="36"/>
  </w:num>
  <w:num w:numId="32">
    <w:abstractNumId w:val="14"/>
  </w:num>
  <w:num w:numId="33">
    <w:abstractNumId w:val="29"/>
  </w:num>
  <w:num w:numId="34">
    <w:abstractNumId w:val="18"/>
  </w:num>
  <w:num w:numId="35">
    <w:abstractNumId w:val="4"/>
  </w:num>
  <w:num w:numId="36">
    <w:abstractNumId w:val="20"/>
  </w:num>
  <w:num w:numId="37">
    <w:abstractNumId w:val="23"/>
  </w:num>
  <w:num w:numId="38">
    <w:abstractNumId w:val="34"/>
  </w:num>
  <w:num w:numId="39">
    <w:abstractNumId w:val="25"/>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6FE"/>
    <w:rsid w:val="00032FDC"/>
    <w:rsid w:val="0007505E"/>
    <w:rsid w:val="000D6AA1"/>
    <w:rsid w:val="000F4121"/>
    <w:rsid w:val="00101DBA"/>
    <w:rsid w:val="00111AB1"/>
    <w:rsid w:val="001A6B73"/>
    <w:rsid w:val="001D1FB0"/>
    <w:rsid w:val="001D7A59"/>
    <w:rsid w:val="001F7A3C"/>
    <w:rsid w:val="00217816"/>
    <w:rsid w:val="00272405"/>
    <w:rsid w:val="002775D5"/>
    <w:rsid w:val="00353AF2"/>
    <w:rsid w:val="0036737C"/>
    <w:rsid w:val="00371719"/>
    <w:rsid w:val="00375912"/>
    <w:rsid w:val="00386672"/>
    <w:rsid w:val="003A2E82"/>
    <w:rsid w:val="003B12E4"/>
    <w:rsid w:val="003B58BC"/>
    <w:rsid w:val="00446E32"/>
    <w:rsid w:val="0046470B"/>
    <w:rsid w:val="004648C6"/>
    <w:rsid w:val="004A0325"/>
    <w:rsid w:val="004B144D"/>
    <w:rsid w:val="005861B7"/>
    <w:rsid w:val="006464D2"/>
    <w:rsid w:val="0067246F"/>
    <w:rsid w:val="00693713"/>
    <w:rsid w:val="00693FDA"/>
    <w:rsid w:val="007159F6"/>
    <w:rsid w:val="007B2808"/>
    <w:rsid w:val="0081162B"/>
    <w:rsid w:val="008457D3"/>
    <w:rsid w:val="008836FE"/>
    <w:rsid w:val="008C78F5"/>
    <w:rsid w:val="008E06EF"/>
    <w:rsid w:val="0091680D"/>
    <w:rsid w:val="00943209"/>
    <w:rsid w:val="009C2F94"/>
    <w:rsid w:val="009C6210"/>
    <w:rsid w:val="00A13EC1"/>
    <w:rsid w:val="00A37739"/>
    <w:rsid w:val="00A44621"/>
    <w:rsid w:val="00B671DD"/>
    <w:rsid w:val="00BA4876"/>
    <w:rsid w:val="00BD4127"/>
    <w:rsid w:val="00BF60DB"/>
    <w:rsid w:val="00C823A1"/>
    <w:rsid w:val="00C82BEB"/>
    <w:rsid w:val="00C97120"/>
    <w:rsid w:val="00D031C0"/>
    <w:rsid w:val="00D5611B"/>
    <w:rsid w:val="00D7305E"/>
    <w:rsid w:val="00DA7DB7"/>
    <w:rsid w:val="00DC4773"/>
    <w:rsid w:val="00DD6A51"/>
    <w:rsid w:val="00E14DB6"/>
    <w:rsid w:val="00E35BA7"/>
    <w:rsid w:val="00E37A4F"/>
    <w:rsid w:val="00E61EE1"/>
    <w:rsid w:val="00EA27D8"/>
    <w:rsid w:val="00F90B68"/>
    <w:rsid w:val="00FA52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BE680C"/>
  <w15:chartTrackingRefBased/>
  <w15:docId w15:val="{3996122E-5B34-461E-8F4A-74F7C252E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3AF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1"/>
    <w:qFormat/>
    <w:rsid w:val="00353AF2"/>
    <w:pPr>
      <w:widowControl w:val="0"/>
      <w:autoSpaceDE w:val="0"/>
      <w:autoSpaceDN w:val="0"/>
      <w:spacing w:before="185" w:after="0" w:line="240" w:lineRule="auto"/>
      <w:ind w:left="644" w:hanging="421"/>
      <w:outlineLvl w:val="2"/>
    </w:pPr>
    <w:rPr>
      <w:rFonts w:eastAsia="Times New Roman" w:cs="Times New Roman"/>
      <w:b/>
      <w:bCs/>
      <w:szCs w:val="24"/>
      <w:lang w:val="vi"/>
    </w:rPr>
  </w:style>
  <w:style w:type="paragraph" w:styleId="Heading4">
    <w:name w:val="heading 4"/>
    <w:basedOn w:val="Normal"/>
    <w:next w:val="Normal"/>
    <w:link w:val="Heading4Char"/>
    <w:uiPriority w:val="9"/>
    <w:semiHidden/>
    <w:unhideWhenUsed/>
    <w:qFormat/>
    <w:rsid w:val="00353AF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8836FE"/>
    <w:rPr>
      <w:rFonts w:ascii="Times New Roman" w:hAnsi="Times New Roman" w:cs="Times New Roman" w:hint="default"/>
      <w:b w:val="0"/>
      <w:bCs w:val="0"/>
      <w:i w:val="0"/>
      <w:iCs w:val="0"/>
      <w:color w:val="000000"/>
      <w:sz w:val="26"/>
      <w:szCs w:val="26"/>
    </w:rPr>
  </w:style>
  <w:style w:type="character" w:customStyle="1" w:styleId="fontstyle21">
    <w:name w:val="fontstyle21"/>
    <w:basedOn w:val="DefaultParagraphFont"/>
    <w:rsid w:val="008836FE"/>
    <w:rPr>
      <w:rFonts w:ascii="Times New Roman" w:hAnsi="Times New Roman" w:cs="Times New Roman" w:hint="default"/>
      <w:b/>
      <w:bCs/>
      <w:i w:val="0"/>
      <w:iCs w:val="0"/>
      <w:color w:val="000000"/>
      <w:sz w:val="26"/>
      <w:szCs w:val="26"/>
    </w:rPr>
  </w:style>
  <w:style w:type="character" w:customStyle="1" w:styleId="fontstyle31">
    <w:name w:val="fontstyle31"/>
    <w:basedOn w:val="DefaultParagraphFont"/>
    <w:rsid w:val="008836FE"/>
    <w:rPr>
      <w:rFonts w:ascii="Times New Roman" w:hAnsi="Times New Roman" w:cs="Times New Roman" w:hint="default"/>
      <w:b/>
      <w:bCs/>
      <w:i/>
      <w:iCs/>
      <w:color w:val="000000"/>
      <w:sz w:val="26"/>
      <w:szCs w:val="26"/>
    </w:rPr>
  </w:style>
  <w:style w:type="character" w:customStyle="1" w:styleId="fontstyle41">
    <w:name w:val="fontstyle41"/>
    <w:basedOn w:val="DefaultParagraphFont"/>
    <w:rsid w:val="008836FE"/>
    <w:rPr>
      <w:rFonts w:ascii="Times New Roman" w:hAnsi="Times New Roman" w:cs="Times New Roman" w:hint="default"/>
      <w:b w:val="0"/>
      <w:bCs w:val="0"/>
      <w:i/>
      <w:iCs/>
      <w:color w:val="000000"/>
      <w:sz w:val="26"/>
      <w:szCs w:val="26"/>
    </w:rPr>
  </w:style>
  <w:style w:type="paragraph" w:styleId="ListParagraph">
    <w:name w:val="List Paragraph"/>
    <w:basedOn w:val="Normal"/>
    <w:link w:val="ListParagraphChar"/>
    <w:uiPriority w:val="34"/>
    <w:qFormat/>
    <w:rsid w:val="008C78F5"/>
    <w:pPr>
      <w:ind w:left="720"/>
      <w:contextualSpacing/>
    </w:pPr>
  </w:style>
  <w:style w:type="paragraph" w:styleId="Header">
    <w:name w:val="header"/>
    <w:basedOn w:val="Normal"/>
    <w:link w:val="HeaderChar"/>
    <w:uiPriority w:val="99"/>
    <w:unhideWhenUsed/>
    <w:rsid w:val="00D031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31C0"/>
  </w:style>
  <w:style w:type="paragraph" w:styleId="Footer">
    <w:name w:val="footer"/>
    <w:basedOn w:val="Normal"/>
    <w:link w:val="FooterChar"/>
    <w:uiPriority w:val="99"/>
    <w:unhideWhenUsed/>
    <w:rsid w:val="00D031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31C0"/>
  </w:style>
  <w:style w:type="paragraph" w:styleId="Subtitle">
    <w:name w:val="Subtitle"/>
    <w:link w:val="SubtitleChar"/>
    <w:qFormat/>
    <w:rsid w:val="00D031C0"/>
    <w:pPr>
      <w:pBdr>
        <w:bottom w:val="single" w:sz="8" w:space="1" w:color="auto"/>
      </w:pBdr>
      <w:spacing w:after="120" w:line="240" w:lineRule="auto"/>
      <w:outlineLvl w:val="1"/>
    </w:pPr>
    <w:rPr>
      <w:rFonts w:ascii="Arial Bold" w:eastAsia="Times New Roman" w:hAnsi="Arial Bold" w:cs="Times New Roman"/>
      <w:b/>
      <w:noProof/>
      <w:sz w:val="28"/>
      <w:szCs w:val="20"/>
    </w:rPr>
  </w:style>
  <w:style w:type="character" w:customStyle="1" w:styleId="SubtitleChar">
    <w:name w:val="Subtitle Char"/>
    <w:basedOn w:val="DefaultParagraphFont"/>
    <w:link w:val="Subtitle"/>
    <w:rsid w:val="00D031C0"/>
    <w:rPr>
      <w:rFonts w:ascii="Arial Bold" w:eastAsia="Times New Roman" w:hAnsi="Arial Bold" w:cs="Times New Roman"/>
      <w:b/>
      <w:noProof/>
      <w:sz w:val="28"/>
      <w:szCs w:val="20"/>
    </w:rPr>
  </w:style>
  <w:style w:type="paragraph" w:styleId="EndnoteText">
    <w:name w:val="endnote text"/>
    <w:basedOn w:val="Normal"/>
    <w:link w:val="EndnoteTextChar"/>
    <w:uiPriority w:val="99"/>
    <w:semiHidden/>
    <w:unhideWhenUsed/>
    <w:rsid w:val="0027240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72405"/>
    <w:rPr>
      <w:sz w:val="20"/>
      <w:szCs w:val="20"/>
    </w:rPr>
  </w:style>
  <w:style w:type="character" w:styleId="EndnoteReference">
    <w:name w:val="endnote reference"/>
    <w:basedOn w:val="DefaultParagraphFont"/>
    <w:uiPriority w:val="99"/>
    <w:semiHidden/>
    <w:unhideWhenUsed/>
    <w:rsid w:val="00272405"/>
    <w:rPr>
      <w:vertAlign w:val="superscript"/>
    </w:rPr>
  </w:style>
  <w:style w:type="character" w:customStyle="1" w:styleId="ListParagraphChar">
    <w:name w:val="List Paragraph Char"/>
    <w:link w:val="ListParagraph"/>
    <w:uiPriority w:val="34"/>
    <w:locked/>
    <w:rsid w:val="00111AB1"/>
  </w:style>
  <w:style w:type="paragraph" w:styleId="BodyText">
    <w:name w:val="Body Text"/>
    <w:basedOn w:val="Normal"/>
    <w:link w:val="BodyTextChar"/>
    <w:uiPriority w:val="1"/>
    <w:qFormat/>
    <w:rsid w:val="00353AF2"/>
    <w:pPr>
      <w:widowControl w:val="0"/>
      <w:autoSpaceDE w:val="0"/>
      <w:autoSpaceDN w:val="0"/>
      <w:spacing w:before="120" w:after="0" w:line="240" w:lineRule="auto"/>
      <w:ind w:left="224" w:firstLine="566"/>
      <w:jc w:val="both"/>
    </w:pPr>
    <w:rPr>
      <w:rFonts w:eastAsia="Times New Roman" w:cs="Times New Roman"/>
      <w:szCs w:val="24"/>
      <w:lang w:val="vi"/>
    </w:rPr>
  </w:style>
  <w:style w:type="character" w:customStyle="1" w:styleId="BodyTextChar">
    <w:name w:val="Body Text Char"/>
    <w:basedOn w:val="DefaultParagraphFont"/>
    <w:link w:val="BodyText"/>
    <w:uiPriority w:val="1"/>
    <w:rsid w:val="00353AF2"/>
    <w:rPr>
      <w:rFonts w:eastAsia="Times New Roman" w:cs="Times New Roman"/>
      <w:szCs w:val="24"/>
      <w:lang w:val="vi"/>
    </w:rPr>
  </w:style>
  <w:style w:type="character" w:customStyle="1" w:styleId="Heading3Char">
    <w:name w:val="Heading 3 Char"/>
    <w:basedOn w:val="DefaultParagraphFont"/>
    <w:link w:val="Heading3"/>
    <w:uiPriority w:val="1"/>
    <w:rsid w:val="00353AF2"/>
    <w:rPr>
      <w:rFonts w:eastAsia="Times New Roman" w:cs="Times New Roman"/>
      <w:b/>
      <w:bCs/>
      <w:szCs w:val="24"/>
      <w:lang w:val="vi"/>
    </w:rPr>
  </w:style>
  <w:style w:type="character" w:customStyle="1" w:styleId="Heading4Char">
    <w:name w:val="Heading 4 Char"/>
    <w:basedOn w:val="DefaultParagraphFont"/>
    <w:link w:val="Heading4"/>
    <w:uiPriority w:val="9"/>
    <w:semiHidden/>
    <w:rsid w:val="00353AF2"/>
    <w:rPr>
      <w:rFonts w:asciiTheme="majorHAnsi" w:eastAsiaTheme="majorEastAsia" w:hAnsiTheme="majorHAnsi" w:cstheme="majorBidi"/>
      <w:i/>
      <w:iCs/>
      <w:color w:val="2E74B5" w:themeColor="accent1" w:themeShade="BF"/>
    </w:rPr>
  </w:style>
  <w:style w:type="character" w:customStyle="1" w:styleId="Heading1Char">
    <w:name w:val="Heading 1 Char"/>
    <w:basedOn w:val="DefaultParagraphFont"/>
    <w:link w:val="Heading1"/>
    <w:uiPriority w:val="9"/>
    <w:rsid w:val="00353AF2"/>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4648C6"/>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648C6"/>
    <w:pPr>
      <w:autoSpaceDE w:val="0"/>
      <w:autoSpaceDN w:val="0"/>
      <w:adjustRightInd w:val="0"/>
      <w:spacing w:after="0" w:line="240" w:lineRule="auto"/>
    </w:pPr>
    <w:rPr>
      <w:rFonts w:cs="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0331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B53616-6046-41F8-9591-F21474205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15</Pages>
  <Words>2472</Words>
  <Characters>14097</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Administrator</cp:lastModifiedBy>
  <cp:revision>4</cp:revision>
  <dcterms:created xsi:type="dcterms:W3CDTF">2022-11-05T02:52:00Z</dcterms:created>
  <dcterms:modified xsi:type="dcterms:W3CDTF">2022-11-05T03:00:00Z</dcterms:modified>
</cp:coreProperties>
</file>